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395EF" w14:textId="77777777" w:rsidR="007F3A1C" w:rsidRDefault="00CC575A" w:rsidP="00D10F1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D</w:t>
      </w:r>
      <w:r w:rsidR="007F3A1C" w:rsidRPr="00BA2AFD">
        <w:rPr>
          <w:b/>
          <w:sz w:val="40"/>
          <w:szCs w:val="40"/>
        </w:rPr>
        <w:t>.1.</w:t>
      </w:r>
      <w:r w:rsidR="004952AE">
        <w:rPr>
          <w:b/>
          <w:sz w:val="40"/>
          <w:szCs w:val="40"/>
        </w:rPr>
        <w:t>4.</w:t>
      </w:r>
      <w:r w:rsidR="007F3A1C" w:rsidRPr="00BA2AF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TECHNIKA PROSTŘ</w:t>
      </w:r>
      <w:r w:rsidR="0014424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DÍ STAVEB</w:t>
      </w:r>
    </w:p>
    <w:p w14:paraId="308BB436" w14:textId="77777777" w:rsidR="007F3A1C" w:rsidRPr="004952AE" w:rsidRDefault="004952AE" w:rsidP="00D10F17">
      <w:pPr>
        <w:jc w:val="center"/>
        <w:rPr>
          <w:b/>
          <w:caps/>
          <w:sz w:val="36"/>
          <w:szCs w:val="36"/>
        </w:rPr>
      </w:pPr>
      <w:r w:rsidRPr="004952AE">
        <w:rPr>
          <w:b/>
          <w:caps/>
          <w:sz w:val="36"/>
          <w:szCs w:val="36"/>
        </w:rPr>
        <w:t>D.1.4.1</w:t>
      </w:r>
      <w:r w:rsidR="0051462C">
        <w:rPr>
          <w:b/>
          <w:caps/>
          <w:sz w:val="36"/>
          <w:szCs w:val="36"/>
        </w:rPr>
        <w:t>. Zařízení zdravotně tech.</w:t>
      </w:r>
      <w:r w:rsidRPr="004952AE">
        <w:rPr>
          <w:b/>
          <w:caps/>
          <w:sz w:val="36"/>
          <w:szCs w:val="36"/>
        </w:rPr>
        <w:t xml:space="preserve"> instalací</w:t>
      </w:r>
    </w:p>
    <w:p w14:paraId="7A8D52E8" w14:textId="77777777" w:rsidR="007F3A1C" w:rsidRDefault="007F3A1C" w:rsidP="00D10F1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TECHNICKÁ ZPRÁVA</w:t>
      </w:r>
    </w:p>
    <w:p w14:paraId="1AB27F93" w14:textId="77777777" w:rsidR="00CE37D9" w:rsidRPr="004D3402" w:rsidRDefault="00CE37D9" w:rsidP="00CE37D9">
      <w:pPr>
        <w:jc w:val="center"/>
        <w:rPr>
          <w:rFonts w:eastAsia="Calibri"/>
          <w:b/>
        </w:rPr>
      </w:pPr>
      <w:r w:rsidRPr="004D3402">
        <w:rPr>
          <w:rFonts w:eastAsia="Calibri"/>
          <w:b/>
        </w:rPr>
        <w:t>DOKUMENTACE PRO VYDÁNÍ SPOLEČNÉHO POVOLENÍ</w:t>
      </w:r>
    </w:p>
    <w:p w14:paraId="4CD4F674" w14:textId="77777777" w:rsidR="00CE37D9" w:rsidRPr="004D2E51" w:rsidRDefault="00CE37D9" w:rsidP="00CE37D9">
      <w:pPr>
        <w:jc w:val="center"/>
      </w:pPr>
      <w:r w:rsidRPr="004D2E51">
        <w:t xml:space="preserve"> ( dle přílohy č. 8 k vyhlášce č.499/2006 Sb. ve znění vyhl.č.405/2017Sb.)</w:t>
      </w:r>
    </w:p>
    <w:p w14:paraId="20FFA7FE" w14:textId="77777777" w:rsidR="00CE37D9" w:rsidRPr="009F7E8A" w:rsidRDefault="00CE37D9" w:rsidP="00CE37D9">
      <w:pPr>
        <w:spacing w:before="120"/>
        <w:jc w:val="both"/>
        <w:rPr>
          <w:b/>
          <w:sz w:val="28"/>
          <w:szCs w:val="28"/>
        </w:rPr>
      </w:pPr>
      <w:r w:rsidRPr="009F7E8A">
        <w:rPr>
          <w:b/>
          <w:sz w:val="28"/>
          <w:szCs w:val="28"/>
        </w:rPr>
        <w:t>Identifikace stavby</w:t>
      </w:r>
    </w:p>
    <w:p w14:paraId="0ADC8BAD" w14:textId="77777777" w:rsidR="00CE37D9" w:rsidRPr="00130A95" w:rsidRDefault="00CE37D9" w:rsidP="00CE37D9">
      <w:pPr>
        <w:tabs>
          <w:tab w:val="left" w:pos="3402"/>
          <w:tab w:val="left" w:pos="4253"/>
        </w:tabs>
        <w:spacing w:before="120"/>
        <w:jc w:val="both"/>
        <w:rPr>
          <w:b/>
          <w:sz w:val="24"/>
          <w:szCs w:val="24"/>
        </w:rPr>
      </w:pPr>
      <w:r w:rsidRPr="001807A5">
        <w:rPr>
          <w:b/>
          <w:sz w:val="24"/>
          <w:szCs w:val="24"/>
        </w:rPr>
        <w:t>Název stavby</w:t>
      </w:r>
      <w:r w:rsidRPr="001807A5"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ab/>
      </w:r>
      <w:r w:rsidRPr="00130A95">
        <w:rPr>
          <w:b/>
          <w:sz w:val="24"/>
          <w:szCs w:val="24"/>
        </w:rPr>
        <w:t xml:space="preserve">Stavební úpravy objektů ul. Kovářská č.p. 27 </w:t>
      </w:r>
    </w:p>
    <w:p w14:paraId="49E71B80" w14:textId="77777777" w:rsidR="00CE37D9" w:rsidRPr="00130A95" w:rsidRDefault="00CE37D9" w:rsidP="00CE37D9">
      <w:pPr>
        <w:tabs>
          <w:tab w:val="left" w:pos="3402"/>
          <w:tab w:val="left" w:pos="4253"/>
        </w:tabs>
        <w:jc w:val="both"/>
        <w:rPr>
          <w:b/>
          <w:sz w:val="24"/>
          <w:szCs w:val="24"/>
        </w:rPr>
      </w:pPr>
      <w:r w:rsidRPr="00130A95">
        <w:rPr>
          <w:b/>
          <w:sz w:val="24"/>
          <w:szCs w:val="24"/>
        </w:rPr>
        <w:tab/>
      </w:r>
      <w:r w:rsidRPr="00130A95">
        <w:rPr>
          <w:b/>
          <w:sz w:val="24"/>
          <w:szCs w:val="24"/>
        </w:rPr>
        <w:tab/>
        <w:t xml:space="preserve">na muzeum Povrly </w:t>
      </w:r>
    </w:p>
    <w:p w14:paraId="4216EB6C" w14:textId="77777777" w:rsidR="00CE37D9" w:rsidRPr="001807A5" w:rsidRDefault="00CE37D9" w:rsidP="00CE37D9">
      <w:pPr>
        <w:tabs>
          <w:tab w:val="left" w:pos="3402"/>
          <w:tab w:val="left" w:pos="4253"/>
        </w:tabs>
        <w:spacing w:before="120"/>
        <w:jc w:val="both"/>
        <w:rPr>
          <w:sz w:val="24"/>
          <w:szCs w:val="24"/>
        </w:rPr>
      </w:pPr>
      <w:r w:rsidRPr="001807A5">
        <w:rPr>
          <w:b/>
          <w:sz w:val="24"/>
          <w:szCs w:val="24"/>
        </w:rPr>
        <w:t>Místo stavby</w:t>
      </w:r>
      <w:r w:rsidRPr="001807A5">
        <w:rPr>
          <w:b/>
          <w:sz w:val="24"/>
          <w:szCs w:val="24"/>
        </w:rPr>
        <w:tab/>
        <w:t>:</w:t>
      </w:r>
      <w:r w:rsidRPr="001807A5">
        <w:rPr>
          <w:sz w:val="24"/>
          <w:szCs w:val="24"/>
        </w:rPr>
        <w:tab/>
      </w:r>
      <w:proofErr w:type="spellStart"/>
      <w:r w:rsidRPr="001807A5">
        <w:rPr>
          <w:sz w:val="24"/>
          <w:szCs w:val="24"/>
        </w:rPr>
        <w:t>k.ú</w:t>
      </w:r>
      <w:proofErr w:type="spellEnd"/>
      <w:r w:rsidRPr="001807A5">
        <w:rPr>
          <w:sz w:val="24"/>
          <w:szCs w:val="24"/>
        </w:rPr>
        <w:t xml:space="preserve">. Povrly </w:t>
      </w:r>
    </w:p>
    <w:p w14:paraId="0452539F" w14:textId="77777777" w:rsidR="00CE37D9" w:rsidRPr="0033471B" w:rsidRDefault="00CE37D9" w:rsidP="00CE37D9">
      <w:pPr>
        <w:tabs>
          <w:tab w:val="left" w:pos="3402"/>
          <w:tab w:val="left" w:pos="4253"/>
          <w:tab w:val="left" w:pos="5529"/>
        </w:tabs>
        <w:spacing w:before="120"/>
        <w:jc w:val="both"/>
        <w:rPr>
          <w:sz w:val="24"/>
          <w:szCs w:val="24"/>
        </w:rPr>
      </w:pPr>
      <w:r w:rsidRPr="001807A5">
        <w:rPr>
          <w:b/>
          <w:sz w:val="24"/>
          <w:szCs w:val="24"/>
        </w:rPr>
        <w:t>Parcelní čísla pozemků</w:t>
      </w:r>
      <w:r w:rsidRPr="001807A5">
        <w:rPr>
          <w:b/>
          <w:sz w:val="24"/>
          <w:szCs w:val="24"/>
        </w:rPr>
        <w:tab/>
        <w:t>:</w:t>
      </w:r>
      <w:r w:rsidRPr="001807A5">
        <w:rPr>
          <w:sz w:val="24"/>
          <w:szCs w:val="24"/>
        </w:rPr>
        <w:tab/>
      </w:r>
      <w:r w:rsidRPr="0033471B">
        <w:rPr>
          <w:sz w:val="24"/>
          <w:szCs w:val="24"/>
        </w:rPr>
        <w:t xml:space="preserve">p.p.č.465 </w:t>
      </w:r>
      <w:r w:rsidRPr="0033471B">
        <w:rPr>
          <w:sz w:val="24"/>
          <w:szCs w:val="24"/>
        </w:rPr>
        <w:tab/>
        <w:t>– zastavěná plocha a nádvoří</w:t>
      </w:r>
    </w:p>
    <w:p w14:paraId="655EB5E1" w14:textId="77777777" w:rsidR="00CE37D9" w:rsidRPr="0033471B" w:rsidRDefault="00CE37D9" w:rsidP="00CE37D9">
      <w:pPr>
        <w:tabs>
          <w:tab w:val="left" w:pos="3402"/>
          <w:tab w:val="left" w:pos="4253"/>
          <w:tab w:val="left" w:pos="5529"/>
        </w:tabs>
        <w:jc w:val="both"/>
        <w:rPr>
          <w:sz w:val="24"/>
          <w:szCs w:val="24"/>
        </w:rPr>
      </w:pPr>
      <w:r w:rsidRPr="0033471B">
        <w:rPr>
          <w:sz w:val="24"/>
          <w:szCs w:val="24"/>
        </w:rPr>
        <w:tab/>
      </w:r>
      <w:r w:rsidRPr="0033471B">
        <w:rPr>
          <w:sz w:val="24"/>
          <w:szCs w:val="24"/>
        </w:rPr>
        <w:tab/>
        <w:t>p.p.č.466</w:t>
      </w:r>
      <w:r w:rsidRPr="0033471B">
        <w:rPr>
          <w:sz w:val="24"/>
          <w:szCs w:val="24"/>
        </w:rPr>
        <w:tab/>
        <w:t>– zastavěná plocha a nádvoří</w:t>
      </w:r>
    </w:p>
    <w:p w14:paraId="7D745EA3" w14:textId="77777777" w:rsidR="00CE37D9" w:rsidRPr="0033471B" w:rsidRDefault="00CE37D9" w:rsidP="00CE37D9">
      <w:pPr>
        <w:tabs>
          <w:tab w:val="left" w:pos="3402"/>
          <w:tab w:val="left" w:pos="4253"/>
        </w:tabs>
        <w:spacing w:before="120"/>
        <w:jc w:val="both"/>
        <w:rPr>
          <w:sz w:val="24"/>
          <w:szCs w:val="24"/>
        </w:rPr>
      </w:pPr>
      <w:r w:rsidRPr="0033471B">
        <w:rPr>
          <w:b/>
          <w:sz w:val="24"/>
          <w:szCs w:val="24"/>
        </w:rPr>
        <w:t>Druh stavby</w:t>
      </w:r>
      <w:r w:rsidRPr="0033471B">
        <w:rPr>
          <w:b/>
          <w:sz w:val="24"/>
          <w:szCs w:val="24"/>
        </w:rPr>
        <w:tab/>
        <w:t>:</w:t>
      </w:r>
      <w:r w:rsidRPr="0033471B">
        <w:rPr>
          <w:sz w:val="24"/>
          <w:szCs w:val="24"/>
        </w:rPr>
        <w:tab/>
        <w:t>stavební úpravy</w:t>
      </w:r>
    </w:p>
    <w:p w14:paraId="745F949D" w14:textId="77777777" w:rsidR="00CE37D9" w:rsidRPr="0033471B" w:rsidRDefault="00CE37D9" w:rsidP="00CE37D9">
      <w:pPr>
        <w:tabs>
          <w:tab w:val="left" w:pos="3402"/>
          <w:tab w:val="left" w:pos="4253"/>
        </w:tabs>
        <w:spacing w:before="120"/>
        <w:jc w:val="both"/>
        <w:rPr>
          <w:sz w:val="24"/>
          <w:szCs w:val="24"/>
        </w:rPr>
      </w:pPr>
      <w:r w:rsidRPr="0033471B">
        <w:rPr>
          <w:b/>
          <w:sz w:val="24"/>
          <w:szCs w:val="24"/>
        </w:rPr>
        <w:t>Základní údaje</w:t>
      </w:r>
      <w:r w:rsidRPr="0033471B">
        <w:rPr>
          <w:b/>
          <w:sz w:val="24"/>
          <w:szCs w:val="24"/>
        </w:rPr>
        <w:tab/>
        <w:t>:</w:t>
      </w:r>
      <w:r w:rsidRPr="0033471B">
        <w:rPr>
          <w:sz w:val="24"/>
          <w:szCs w:val="24"/>
        </w:rPr>
        <w:tab/>
        <w:t xml:space="preserve">Zastavěná plocha </w:t>
      </w:r>
      <w:proofErr w:type="spellStart"/>
      <w:r w:rsidRPr="0033471B">
        <w:rPr>
          <w:sz w:val="24"/>
          <w:szCs w:val="24"/>
        </w:rPr>
        <w:t>p.č</w:t>
      </w:r>
      <w:proofErr w:type="spellEnd"/>
      <w:r w:rsidRPr="0033471B">
        <w:rPr>
          <w:sz w:val="24"/>
          <w:szCs w:val="24"/>
        </w:rPr>
        <w:t>. 465(beze změny) …558 m</w:t>
      </w:r>
      <w:r w:rsidRPr="0033471B">
        <w:rPr>
          <w:sz w:val="24"/>
          <w:szCs w:val="24"/>
          <w:vertAlign w:val="superscript"/>
        </w:rPr>
        <w:t>2</w:t>
      </w:r>
    </w:p>
    <w:p w14:paraId="11D53F8D" w14:textId="77777777" w:rsidR="00CE37D9" w:rsidRPr="0033471B" w:rsidRDefault="00CE37D9" w:rsidP="00CE37D9">
      <w:pPr>
        <w:tabs>
          <w:tab w:val="left" w:pos="3402"/>
          <w:tab w:val="left" w:pos="4253"/>
        </w:tabs>
        <w:jc w:val="both"/>
        <w:rPr>
          <w:sz w:val="24"/>
          <w:szCs w:val="24"/>
          <w:vertAlign w:val="superscript"/>
        </w:rPr>
      </w:pPr>
      <w:r w:rsidRPr="0033471B">
        <w:rPr>
          <w:sz w:val="24"/>
          <w:szCs w:val="24"/>
        </w:rPr>
        <w:tab/>
      </w:r>
      <w:r w:rsidRPr="0033471B">
        <w:rPr>
          <w:sz w:val="24"/>
          <w:szCs w:val="24"/>
        </w:rPr>
        <w:tab/>
        <w:t xml:space="preserve">Zastavěná plocha </w:t>
      </w:r>
      <w:proofErr w:type="spellStart"/>
      <w:r w:rsidRPr="0033471B">
        <w:rPr>
          <w:sz w:val="24"/>
          <w:szCs w:val="24"/>
        </w:rPr>
        <w:t>p.č</w:t>
      </w:r>
      <w:proofErr w:type="spellEnd"/>
      <w:r w:rsidRPr="0033471B">
        <w:rPr>
          <w:sz w:val="24"/>
          <w:szCs w:val="24"/>
        </w:rPr>
        <w:t>. 466(beze změny) …  70 m</w:t>
      </w:r>
      <w:r w:rsidRPr="0033471B">
        <w:rPr>
          <w:sz w:val="24"/>
          <w:szCs w:val="24"/>
          <w:vertAlign w:val="superscript"/>
        </w:rPr>
        <w:t>2</w:t>
      </w:r>
    </w:p>
    <w:p w14:paraId="3CF3C915" w14:textId="77777777" w:rsidR="00CE37D9" w:rsidRPr="001807A5" w:rsidRDefault="00CE37D9" w:rsidP="00CE37D9">
      <w:pPr>
        <w:tabs>
          <w:tab w:val="left" w:pos="3402"/>
          <w:tab w:val="left" w:pos="4253"/>
        </w:tabs>
        <w:spacing w:before="120"/>
        <w:jc w:val="both"/>
        <w:rPr>
          <w:sz w:val="24"/>
          <w:szCs w:val="24"/>
        </w:rPr>
      </w:pPr>
      <w:r w:rsidRPr="001807A5">
        <w:rPr>
          <w:b/>
          <w:sz w:val="24"/>
          <w:szCs w:val="24"/>
        </w:rPr>
        <w:t>Stavebník</w:t>
      </w:r>
      <w:r w:rsidRPr="001807A5">
        <w:rPr>
          <w:b/>
          <w:sz w:val="24"/>
          <w:szCs w:val="24"/>
        </w:rPr>
        <w:tab/>
        <w:t>:</w:t>
      </w:r>
      <w:r w:rsidRPr="001807A5">
        <w:rPr>
          <w:b/>
          <w:sz w:val="24"/>
          <w:szCs w:val="24"/>
        </w:rPr>
        <w:tab/>
        <w:t>Obec Povrly</w:t>
      </w:r>
    </w:p>
    <w:p w14:paraId="6F7601B1" w14:textId="77777777" w:rsidR="00CE37D9" w:rsidRPr="001807A5" w:rsidRDefault="00CE37D9" w:rsidP="00CE37D9">
      <w:pPr>
        <w:tabs>
          <w:tab w:val="left" w:pos="3402"/>
          <w:tab w:val="left" w:pos="4253"/>
        </w:tabs>
        <w:jc w:val="both"/>
        <w:rPr>
          <w:sz w:val="24"/>
          <w:szCs w:val="24"/>
        </w:rPr>
      </w:pPr>
      <w:r w:rsidRPr="001807A5">
        <w:rPr>
          <w:sz w:val="24"/>
          <w:szCs w:val="24"/>
        </w:rPr>
        <w:tab/>
      </w:r>
      <w:r w:rsidRPr="001807A5">
        <w:rPr>
          <w:sz w:val="24"/>
          <w:szCs w:val="24"/>
        </w:rPr>
        <w:tab/>
        <w:t>Mírová 165/7, 403 32 Povrly</w:t>
      </w:r>
    </w:p>
    <w:p w14:paraId="1D2BE60E" w14:textId="77777777" w:rsidR="00CE37D9" w:rsidRPr="001807A5" w:rsidRDefault="00CE37D9" w:rsidP="00CE37D9">
      <w:pPr>
        <w:tabs>
          <w:tab w:val="left" w:pos="3402"/>
          <w:tab w:val="left" w:pos="4253"/>
        </w:tabs>
        <w:spacing w:before="120"/>
        <w:jc w:val="both"/>
        <w:rPr>
          <w:sz w:val="24"/>
          <w:szCs w:val="24"/>
        </w:rPr>
      </w:pPr>
      <w:r w:rsidRPr="001807A5">
        <w:rPr>
          <w:b/>
          <w:sz w:val="24"/>
          <w:szCs w:val="24"/>
        </w:rPr>
        <w:t>Zpracovatel dokumentace</w:t>
      </w:r>
      <w:r w:rsidRPr="001807A5">
        <w:rPr>
          <w:b/>
          <w:sz w:val="24"/>
          <w:szCs w:val="24"/>
        </w:rPr>
        <w:tab/>
        <w:t>:</w:t>
      </w:r>
      <w:r w:rsidRPr="001807A5">
        <w:rPr>
          <w:b/>
          <w:sz w:val="24"/>
          <w:szCs w:val="24"/>
        </w:rPr>
        <w:tab/>
        <w:t>Ing. Jiří Kříž</w:t>
      </w:r>
    </w:p>
    <w:p w14:paraId="38255937" w14:textId="77777777" w:rsidR="00CE37D9" w:rsidRPr="001807A5" w:rsidRDefault="00CE37D9" w:rsidP="00CE37D9">
      <w:pPr>
        <w:tabs>
          <w:tab w:val="left" w:pos="3402"/>
          <w:tab w:val="left" w:pos="4253"/>
        </w:tabs>
        <w:jc w:val="both"/>
        <w:rPr>
          <w:sz w:val="24"/>
          <w:szCs w:val="24"/>
        </w:rPr>
      </w:pPr>
      <w:r w:rsidRPr="001807A5">
        <w:rPr>
          <w:sz w:val="24"/>
          <w:szCs w:val="24"/>
        </w:rPr>
        <w:tab/>
      </w:r>
      <w:r w:rsidRPr="001807A5">
        <w:rPr>
          <w:sz w:val="24"/>
          <w:szCs w:val="24"/>
        </w:rPr>
        <w:tab/>
        <w:t>Projektová činnost ve výstavbě</w:t>
      </w:r>
    </w:p>
    <w:p w14:paraId="0BDC5A51" w14:textId="77777777" w:rsidR="00CE37D9" w:rsidRPr="001807A5" w:rsidRDefault="00CE37D9" w:rsidP="00CE37D9">
      <w:pPr>
        <w:tabs>
          <w:tab w:val="left" w:pos="3402"/>
          <w:tab w:val="left" w:pos="4253"/>
        </w:tabs>
        <w:jc w:val="both"/>
        <w:rPr>
          <w:sz w:val="24"/>
          <w:szCs w:val="24"/>
        </w:rPr>
      </w:pPr>
      <w:r w:rsidRPr="001807A5">
        <w:rPr>
          <w:sz w:val="24"/>
          <w:szCs w:val="24"/>
        </w:rPr>
        <w:tab/>
      </w:r>
      <w:r w:rsidRPr="001807A5">
        <w:rPr>
          <w:sz w:val="24"/>
          <w:szCs w:val="24"/>
        </w:rPr>
        <w:tab/>
      </w:r>
      <w:proofErr w:type="spellStart"/>
      <w:r w:rsidRPr="001807A5">
        <w:rPr>
          <w:sz w:val="24"/>
          <w:szCs w:val="24"/>
        </w:rPr>
        <w:t>Koštov</w:t>
      </w:r>
      <w:proofErr w:type="spellEnd"/>
      <w:r w:rsidRPr="001807A5">
        <w:rPr>
          <w:sz w:val="24"/>
          <w:szCs w:val="24"/>
        </w:rPr>
        <w:t xml:space="preserve"> 118, 400 02 Trmice</w:t>
      </w:r>
    </w:p>
    <w:p w14:paraId="1F8185E8" w14:textId="77777777" w:rsidR="00CE37D9" w:rsidRDefault="00CE37D9" w:rsidP="00CE37D9">
      <w:pPr>
        <w:tabs>
          <w:tab w:val="left" w:pos="3402"/>
          <w:tab w:val="left" w:pos="4253"/>
        </w:tabs>
        <w:jc w:val="both"/>
        <w:rPr>
          <w:sz w:val="24"/>
          <w:szCs w:val="24"/>
        </w:rPr>
      </w:pPr>
      <w:r w:rsidRPr="001807A5">
        <w:rPr>
          <w:sz w:val="24"/>
          <w:szCs w:val="24"/>
        </w:rPr>
        <w:tab/>
      </w:r>
      <w:r w:rsidRPr="001807A5">
        <w:rPr>
          <w:sz w:val="24"/>
          <w:szCs w:val="24"/>
        </w:rPr>
        <w:tab/>
        <w:t>IČO 650 73 495, ČKAIT 0401516</w:t>
      </w:r>
    </w:p>
    <w:p w14:paraId="46FADCC3" w14:textId="77777777" w:rsidR="001A783F" w:rsidRDefault="001A783F" w:rsidP="001A783F">
      <w:pPr>
        <w:tabs>
          <w:tab w:val="left" w:pos="-6096"/>
          <w:tab w:val="left" w:pos="-5387"/>
        </w:tabs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1. Základní popis</w:t>
      </w:r>
    </w:p>
    <w:p w14:paraId="20F4099F" w14:textId="77777777" w:rsidR="001A783F" w:rsidRPr="005769A1" w:rsidRDefault="001A783F" w:rsidP="001A783F">
      <w:pPr>
        <w:numPr>
          <w:ilvl w:val="0"/>
          <w:numId w:val="14"/>
        </w:numPr>
        <w:tabs>
          <w:tab w:val="left" w:pos="-6096"/>
          <w:tab w:val="left" w:pos="-5387"/>
        </w:tabs>
        <w:spacing w:before="120"/>
        <w:ind w:left="284" w:hanging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Popis stavby</w:t>
      </w:r>
    </w:p>
    <w:p w14:paraId="4D21D800" w14:textId="77777777" w:rsidR="001A783F" w:rsidRDefault="001A783F" w:rsidP="001A783F">
      <w:pPr>
        <w:jc w:val="both"/>
        <w:rPr>
          <w:sz w:val="24"/>
          <w:szCs w:val="24"/>
        </w:rPr>
      </w:pPr>
      <w:r w:rsidRPr="001A783F">
        <w:rPr>
          <w:sz w:val="24"/>
          <w:szCs w:val="24"/>
        </w:rPr>
        <w:t>Projekt řeší vnitř</w:t>
      </w:r>
      <w:r>
        <w:rPr>
          <w:sz w:val="24"/>
          <w:szCs w:val="24"/>
        </w:rPr>
        <w:t xml:space="preserve">ní </w:t>
      </w:r>
      <w:r w:rsidR="006F2743">
        <w:rPr>
          <w:sz w:val="24"/>
          <w:szCs w:val="24"/>
        </w:rPr>
        <w:t xml:space="preserve">rozvody </w:t>
      </w:r>
      <w:r>
        <w:rPr>
          <w:sz w:val="24"/>
          <w:szCs w:val="24"/>
        </w:rPr>
        <w:t>vod</w:t>
      </w:r>
      <w:r w:rsidR="006F2743">
        <w:rPr>
          <w:sz w:val="24"/>
          <w:szCs w:val="24"/>
        </w:rPr>
        <w:t>y</w:t>
      </w:r>
      <w:r>
        <w:rPr>
          <w:sz w:val="24"/>
          <w:szCs w:val="24"/>
        </w:rPr>
        <w:t xml:space="preserve"> a</w:t>
      </w:r>
      <w:r w:rsidR="006F2743">
        <w:rPr>
          <w:sz w:val="24"/>
          <w:szCs w:val="24"/>
        </w:rPr>
        <w:t xml:space="preserve"> kanalizace</w:t>
      </w:r>
      <w:r w:rsidR="007A0E5D">
        <w:rPr>
          <w:sz w:val="24"/>
          <w:szCs w:val="24"/>
        </w:rPr>
        <w:t xml:space="preserve"> pro </w:t>
      </w:r>
      <w:r w:rsidR="006F2743">
        <w:rPr>
          <w:sz w:val="24"/>
          <w:szCs w:val="24"/>
        </w:rPr>
        <w:t>nově</w:t>
      </w:r>
      <w:r w:rsidR="005D4C18">
        <w:rPr>
          <w:sz w:val="24"/>
          <w:szCs w:val="24"/>
        </w:rPr>
        <w:t xml:space="preserve"> osazené zařizovací předměty v </w:t>
      </w:r>
      <w:r w:rsidR="00B53D0E">
        <w:rPr>
          <w:sz w:val="24"/>
          <w:szCs w:val="24"/>
        </w:rPr>
        <w:t>1</w:t>
      </w:r>
      <w:r w:rsidR="006F2743">
        <w:rPr>
          <w:sz w:val="24"/>
          <w:szCs w:val="24"/>
        </w:rPr>
        <w:t>NP objektu</w:t>
      </w:r>
      <w:r w:rsidR="00B53D0E">
        <w:rPr>
          <w:sz w:val="24"/>
          <w:szCs w:val="24"/>
        </w:rPr>
        <w:t xml:space="preserve"> č.6</w:t>
      </w:r>
      <w:r w:rsidR="006F2743">
        <w:rPr>
          <w:sz w:val="24"/>
          <w:szCs w:val="24"/>
        </w:rPr>
        <w:t xml:space="preserve"> v</w:t>
      </w:r>
      <w:r w:rsidR="00B53D0E">
        <w:rPr>
          <w:sz w:val="24"/>
          <w:szCs w:val="24"/>
        </w:rPr>
        <w:t> </w:t>
      </w:r>
      <w:r w:rsidR="006F2743">
        <w:rPr>
          <w:sz w:val="24"/>
          <w:szCs w:val="24"/>
        </w:rPr>
        <w:t>ulici</w:t>
      </w:r>
      <w:r w:rsidR="00B53D0E">
        <w:rPr>
          <w:sz w:val="24"/>
          <w:szCs w:val="24"/>
        </w:rPr>
        <w:t xml:space="preserve"> Kovářské č.p.27</w:t>
      </w:r>
      <w:r w:rsidR="006F2743">
        <w:rPr>
          <w:sz w:val="24"/>
          <w:szCs w:val="24"/>
        </w:rPr>
        <w:t xml:space="preserve">. Vnitřní </w:t>
      </w:r>
      <w:r>
        <w:rPr>
          <w:sz w:val="24"/>
          <w:szCs w:val="24"/>
        </w:rPr>
        <w:t xml:space="preserve">vodovod a </w:t>
      </w:r>
      <w:r w:rsidR="006F2743">
        <w:rPr>
          <w:sz w:val="24"/>
          <w:szCs w:val="24"/>
        </w:rPr>
        <w:t xml:space="preserve">kanalizace budou napojeny na stávající </w:t>
      </w:r>
      <w:r w:rsidR="00B53D0E">
        <w:rPr>
          <w:sz w:val="24"/>
          <w:szCs w:val="24"/>
        </w:rPr>
        <w:t xml:space="preserve">ležaté </w:t>
      </w:r>
      <w:r w:rsidR="006F2743">
        <w:rPr>
          <w:sz w:val="24"/>
          <w:szCs w:val="24"/>
        </w:rPr>
        <w:t xml:space="preserve">rozvody, které </w:t>
      </w:r>
      <w:r w:rsidR="00B53D0E">
        <w:rPr>
          <w:sz w:val="24"/>
          <w:szCs w:val="24"/>
        </w:rPr>
        <w:t>se nachází</w:t>
      </w:r>
      <w:r w:rsidR="005D4C18">
        <w:rPr>
          <w:sz w:val="24"/>
          <w:szCs w:val="24"/>
        </w:rPr>
        <w:t xml:space="preserve"> </w:t>
      </w:r>
      <w:r w:rsidR="00B53D0E">
        <w:rPr>
          <w:sz w:val="24"/>
          <w:szCs w:val="24"/>
        </w:rPr>
        <w:t>v m.č.102</w:t>
      </w:r>
      <w:r w:rsidR="006F2743">
        <w:rPr>
          <w:sz w:val="24"/>
          <w:szCs w:val="24"/>
        </w:rPr>
        <w:t xml:space="preserve">. </w:t>
      </w:r>
      <w:r w:rsidRPr="001A783F">
        <w:rPr>
          <w:sz w:val="24"/>
          <w:szCs w:val="24"/>
        </w:rPr>
        <w:t xml:space="preserve"> </w:t>
      </w:r>
    </w:p>
    <w:p w14:paraId="26685D88" w14:textId="77777777" w:rsidR="007751C3" w:rsidRDefault="006F2743" w:rsidP="00D66DBC">
      <w:pPr>
        <w:jc w:val="both"/>
        <w:rPr>
          <w:sz w:val="24"/>
          <w:szCs w:val="24"/>
        </w:rPr>
      </w:pPr>
      <w:r>
        <w:rPr>
          <w:sz w:val="24"/>
          <w:szCs w:val="24"/>
        </w:rPr>
        <w:t>Vnitřní vodovod j</w:t>
      </w:r>
      <w:r w:rsidR="005D22EA">
        <w:rPr>
          <w:sz w:val="24"/>
          <w:szCs w:val="24"/>
        </w:rPr>
        <w:t>e zásobován z</w:t>
      </w:r>
      <w:r w:rsidR="00D503BA">
        <w:rPr>
          <w:sz w:val="24"/>
          <w:szCs w:val="24"/>
        </w:rPr>
        <w:t> veřejného vodovodu</w:t>
      </w:r>
      <w:r w:rsidR="007751C3">
        <w:rPr>
          <w:sz w:val="24"/>
          <w:szCs w:val="24"/>
        </w:rPr>
        <w:t>, přípojka je stávající</w:t>
      </w:r>
      <w:r>
        <w:rPr>
          <w:sz w:val="24"/>
          <w:szCs w:val="24"/>
        </w:rPr>
        <w:t xml:space="preserve">. </w:t>
      </w:r>
      <w:r w:rsidR="00D66DBC">
        <w:rPr>
          <w:sz w:val="24"/>
          <w:szCs w:val="24"/>
        </w:rPr>
        <w:t xml:space="preserve">Vnitřní </w:t>
      </w:r>
      <w:r w:rsidR="00D66DBC" w:rsidRPr="0042025A">
        <w:rPr>
          <w:sz w:val="24"/>
          <w:szCs w:val="24"/>
        </w:rPr>
        <w:t>spla</w:t>
      </w:r>
      <w:r w:rsidR="00D66DBC">
        <w:rPr>
          <w:sz w:val="24"/>
          <w:szCs w:val="24"/>
        </w:rPr>
        <w:t xml:space="preserve">šková kanalizace odvádí splašky pomocí </w:t>
      </w:r>
      <w:r w:rsidR="007751C3">
        <w:rPr>
          <w:sz w:val="24"/>
          <w:szCs w:val="24"/>
        </w:rPr>
        <w:t xml:space="preserve">stávající </w:t>
      </w:r>
      <w:r w:rsidR="00D66DBC">
        <w:rPr>
          <w:sz w:val="24"/>
          <w:szCs w:val="24"/>
        </w:rPr>
        <w:t xml:space="preserve">přípojky </w:t>
      </w:r>
      <w:r w:rsidR="007751C3">
        <w:rPr>
          <w:sz w:val="24"/>
          <w:szCs w:val="24"/>
        </w:rPr>
        <w:t xml:space="preserve">do veřejně kanalizace v obci. </w:t>
      </w:r>
    </w:p>
    <w:p w14:paraId="0CD8E29B" w14:textId="77777777" w:rsidR="00D66DBC" w:rsidRPr="001A783F" w:rsidRDefault="00D66DBC" w:rsidP="00D66DBC">
      <w:pPr>
        <w:jc w:val="both"/>
        <w:rPr>
          <w:sz w:val="24"/>
          <w:szCs w:val="24"/>
        </w:rPr>
      </w:pPr>
      <w:r w:rsidRPr="001A783F">
        <w:rPr>
          <w:sz w:val="24"/>
          <w:szCs w:val="24"/>
        </w:rPr>
        <w:t xml:space="preserve">Projekt </w:t>
      </w:r>
      <w:r>
        <w:rPr>
          <w:sz w:val="24"/>
          <w:szCs w:val="24"/>
        </w:rPr>
        <w:t xml:space="preserve">zdravotně technických instalací </w:t>
      </w:r>
      <w:r w:rsidRPr="001A783F">
        <w:rPr>
          <w:sz w:val="24"/>
          <w:szCs w:val="24"/>
        </w:rPr>
        <w:t>je vypracován na úrovni pro stavební povolení.</w:t>
      </w:r>
    </w:p>
    <w:p w14:paraId="777A109F" w14:textId="77777777" w:rsidR="001A783F" w:rsidRPr="005769A1" w:rsidRDefault="001A783F" w:rsidP="001A783F">
      <w:pPr>
        <w:numPr>
          <w:ilvl w:val="0"/>
          <w:numId w:val="14"/>
        </w:numPr>
        <w:tabs>
          <w:tab w:val="left" w:pos="-6096"/>
          <w:tab w:val="left" w:pos="-5387"/>
        </w:tabs>
        <w:spacing w:before="120"/>
        <w:ind w:left="284" w:hanging="284"/>
        <w:jc w:val="both"/>
        <w:rPr>
          <w:b/>
          <w:sz w:val="28"/>
          <w:szCs w:val="28"/>
        </w:rPr>
      </w:pPr>
      <w:r w:rsidRPr="005769A1">
        <w:rPr>
          <w:b/>
          <w:sz w:val="28"/>
          <w:szCs w:val="28"/>
        </w:rPr>
        <w:t>Přehled podkladů</w:t>
      </w:r>
    </w:p>
    <w:p w14:paraId="20DCAC6F" w14:textId="77777777" w:rsidR="001A783F" w:rsidRPr="001A783F" w:rsidRDefault="001A783F" w:rsidP="001A783F">
      <w:pPr>
        <w:numPr>
          <w:ilvl w:val="0"/>
          <w:numId w:val="9"/>
        </w:numPr>
        <w:tabs>
          <w:tab w:val="clear" w:pos="1080"/>
          <w:tab w:val="left" w:pos="-6096"/>
        </w:tabs>
        <w:ind w:left="0" w:hanging="141"/>
        <w:jc w:val="both"/>
        <w:rPr>
          <w:sz w:val="24"/>
          <w:szCs w:val="24"/>
        </w:rPr>
      </w:pPr>
      <w:r w:rsidRPr="001A783F">
        <w:rPr>
          <w:sz w:val="24"/>
          <w:szCs w:val="24"/>
        </w:rPr>
        <w:t>projektová dokumentace stavební část</w:t>
      </w:r>
    </w:p>
    <w:p w14:paraId="4CCFDDCA" w14:textId="77777777" w:rsidR="001A783F" w:rsidRDefault="001A783F" w:rsidP="001A783F">
      <w:pPr>
        <w:numPr>
          <w:ilvl w:val="0"/>
          <w:numId w:val="9"/>
        </w:numPr>
        <w:tabs>
          <w:tab w:val="clear" w:pos="1080"/>
          <w:tab w:val="left" w:pos="-6096"/>
        </w:tabs>
        <w:ind w:left="0" w:hanging="141"/>
        <w:jc w:val="both"/>
        <w:rPr>
          <w:sz w:val="24"/>
          <w:szCs w:val="24"/>
        </w:rPr>
      </w:pPr>
      <w:r w:rsidRPr="001A783F">
        <w:rPr>
          <w:sz w:val="24"/>
          <w:szCs w:val="24"/>
        </w:rPr>
        <w:t>související normy</w:t>
      </w:r>
    </w:p>
    <w:p w14:paraId="5D7C6273" w14:textId="77777777" w:rsidR="001A783F" w:rsidRPr="005769A1" w:rsidRDefault="001A783F" w:rsidP="001A783F">
      <w:pPr>
        <w:numPr>
          <w:ilvl w:val="0"/>
          <w:numId w:val="14"/>
        </w:numPr>
        <w:tabs>
          <w:tab w:val="left" w:pos="-6096"/>
          <w:tab w:val="left" w:pos="-5387"/>
        </w:tabs>
        <w:spacing w:before="120"/>
        <w:ind w:left="284" w:hanging="284"/>
        <w:jc w:val="both"/>
        <w:rPr>
          <w:b/>
          <w:sz w:val="28"/>
          <w:szCs w:val="28"/>
        </w:rPr>
      </w:pPr>
      <w:r w:rsidRPr="005769A1">
        <w:rPr>
          <w:b/>
          <w:sz w:val="28"/>
          <w:szCs w:val="28"/>
        </w:rPr>
        <w:t>Obsah projektu</w:t>
      </w:r>
    </w:p>
    <w:p w14:paraId="07D9CE57" w14:textId="77777777" w:rsidR="001A783F" w:rsidRPr="001A783F" w:rsidRDefault="001A783F" w:rsidP="001A783F">
      <w:pPr>
        <w:tabs>
          <w:tab w:val="left" w:pos="426"/>
        </w:tabs>
        <w:jc w:val="both"/>
        <w:rPr>
          <w:sz w:val="24"/>
          <w:szCs w:val="24"/>
        </w:rPr>
      </w:pPr>
      <w:r w:rsidRPr="001A783F">
        <w:rPr>
          <w:sz w:val="24"/>
          <w:szCs w:val="24"/>
        </w:rPr>
        <w:t xml:space="preserve">    </w:t>
      </w:r>
      <w:r w:rsidRPr="001A783F">
        <w:rPr>
          <w:sz w:val="24"/>
          <w:szCs w:val="24"/>
        </w:rPr>
        <w:tab/>
        <w:t>- Technická zpráva</w:t>
      </w:r>
    </w:p>
    <w:p w14:paraId="49CD9D0C" w14:textId="77777777" w:rsidR="00D503BA" w:rsidRDefault="00D503BA" w:rsidP="001A783F">
      <w:pPr>
        <w:tabs>
          <w:tab w:val="left" w:pos="284"/>
          <w:tab w:val="left" w:pos="4536"/>
          <w:tab w:val="left" w:pos="5245"/>
        </w:tabs>
        <w:ind w:left="284"/>
        <w:jc w:val="both"/>
        <w:rPr>
          <w:sz w:val="24"/>
          <w:szCs w:val="24"/>
        </w:rPr>
        <w:sectPr w:rsidR="00D503BA" w:rsidSect="00FE5D26">
          <w:headerReference w:type="even" r:id="rId7"/>
          <w:headerReference w:type="default" r:id="rId8"/>
          <w:footerReference w:type="default" r:id="rId9"/>
          <w:type w:val="continuous"/>
          <w:pgSz w:w="11906" w:h="16838"/>
          <w:pgMar w:top="1417" w:right="1417" w:bottom="1417" w:left="1276" w:header="708" w:footer="708" w:gutter="0"/>
          <w:pgNumType w:fmt="numberInDash" w:start="1"/>
          <w:cols w:space="708"/>
          <w:docGrid w:linePitch="272"/>
        </w:sectPr>
      </w:pPr>
    </w:p>
    <w:p w14:paraId="700EAD19" w14:textId="77777777" w:rsidR="001A783F" w:rsidRDefault="0051462C" w:rsidP="001A783F">
      <w:pPr>
        <w:tabs>
          <w:tab w:val="left" w:pos="284"/>
          <w:tab w:val="left" w:pos="4536"/>
          <w:tab w:val="left" w:pos="5245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ZT</w:t>
      </w:r>
      <w:r w:rsidR="00B53D0E">
        <w:rPr>
          <w:sz w:val="24"/>
          <w:szCs w:val="24"/>
        </w:rPr>
        <w:t>1   Vnitřní kanalizace a vodovod</w:t>
      </w:r>
    </w:p>
    <w:p w14:paraId="7E138CD1" w14:textId="77777777" w:rsidR="000570ED" w:rsidRPr="00E02ED2" w:rsidRDefault="000570ED" w:rsidP="000570ED">
      <w:pPr>
        <w:spacing w:before="24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2. </w:t>
      </w:r>
      <w:r w:rsidRPr="00E02ED2">
        <w:rPr>
          <w:b/>
          <w:sz w:val="32"/>
          <w:szCs w:val="32"/>
        </w:rPr>
        <w:t>Technická část</w:t>
      </w:r>
    </w:p>
    <w:p w14:paraId="4F0E2E21" w14:textId="77777777" w:rsidR="000570ED" w:rsidRPr="005769A1" w:rsidRDefault="000570ED" w:rsidP="00485A93">
      <w:pPr>
        <w:numPr>
          <w:ilvl w:val="0"/>
          <w:numId w:val="15"/>
        </w:numPr>
        <w:tabs>
          <w:tab w:val="left" w:pos="-6096"/>
        </w:tabs>
        <w:spacing w:before="120" w:after="120"/>
        <w:ind w:left="284" w:hanging="295"/>
        <w:jc w:val="both"/>
        <w:rPr>
          <w:sz w:val="28"/>
          <w:szCs w:val="28"/>
        </w:rPr>
      </w:pPr>
      <w:r w:rsidRPr="005769A1">
        <w:rPr>
          <w:b/>
          <w:sz w:val="28"/>
          <w:szCs w:val="28"/>
        </w:rPr>
        <w:t xml:space="preserve">Popis staveniště </w:t>
      </w:r>
    </w:p>
    <w:p w14:paraId="6E0C79BC" w14:textId="77777777" w:rsidR="00B53D0E" w:rsidRPr="006A2C56" w:rsidRDefault="00B53D0E" w:rsidP="00B53D0E">
      <w:pPr>
        <w:pStyle w:val="Textpsmene"/>
        <w:numPr>
          <w:ilvl w:val="0"/>
          <w:numId w:val="0"/>
        </w:numPr>
      </w:pPr>
      <w:r>
        <w:t xml:space="preserve">Pro potřeby zaměstnanců (pokladní/průvodce) bude pod schodištěm v m.č.103 vytvořeno hygienické zázemí s WC a umyvadlem. Stěny výklenku u WC a za umyvadlem budou do výšky 1,8m obloženy keramickým obkladem v historizujícím stylu. WC a umyvadlo bude napojeno z místnosti chléva, kde je stávající kanalizace a možnost napojení vodovodu. Umyvadlo bude osazeno průtokový ohřívačem TUV.     </w:t>
      </w:r>
      <w:r w:rsidRPr="006A2C56">
        <w:t xml:space="preserve"> </w:t>
      </w:r>
    </w:p>
    <w:p w14:paraId="6FA701A7" w14:textId="77777777" w:rsidR="000570ED" w:rsidRPr="005769A1" w:rsidRDefault="000570ED" w:rsidP="00485A93">
      <w:pPr>
        <w:numPr>
          <w:ilvl w:val="0"/>
          <w:numId w:val="15"/>
        </w:numPr>
        <w:tabs>
          <w:tab w:val="left" w:pos="-6096"/>
        </w:tabs>
        <w:spacing w:before="120" w:after="120"/>
        <w:ind w:left="284" w:hanging="295"/>
        <w:jc w:val="both"/>
        <w:rPr>
          <w:b/>
          <w:sz w:val="28"/>
          <w:szCs w:val="28"/>
        </w:rPr>
      </w:pPr>
      <w:r w:rsidRPr="005769A1">
        <w:rPr>
          <w:b/>
          <w:sz w:val="28"/>
          <w:szCs w:val="28"/>
        </w:rPr>
        <w:lastRenderedPageBreak/>
        <w:t>Stavebně-technické řešení</w:t>
      </w:r>
    </w:p>
    <w:p w14:paraId="74F75448" w14:textId="77777777" w:rsidR="000570ED" w:rsidRPr="000570ED" w:rsidRDefault="00485A93" w:rsidP="00485A93">
      <w:pPr>
        <w:spacing w:before="120" w:after="120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2.2.1. </w:t>
      </w:r>
      <w:r w:rsidR="000570ED" w:rsidRPr="000570ED">
        <w:rPr>
          <w:b/>
          <w:sz w:val="24"/>
          <w:szCs w:val="24"/>
          <w:u w:val="single"/>
        </w:rPr>
        <w:t>Vnitřní kanalizace:</w:t>
      </w:r>
    </w:p>
    <w:p w14:paraId="4F694EA8" w14:textId="77777777" w:rsidR="000570ED" w:rsidRDefault="000570ED" w:rsidP="000570ED">
      <w:pPr>
        <w:jc w:val="both"/>
        <w:rPr>
          <w:sz w:val="24"/>
          <w:szCs w:val="24"/>
        </w:rPr>
      </w:pPr>
      <w:r w:rsidRPr="000570ED">
        <w:rPr>
          <w:sz w:val="24"/>
          <w:szCs w:val="24"/>
        </w:rPr>
        <w:t>Vnitřní rozvody budou realizovány z potrubí PVC. Trasy a dimenze potrubí jsou zakresleny ve výkresové části projektové dokumentace.</w:t>
      </w:r>
    </w:p>
    <w:p w14:paraId="15FB70A7" w14:textId="44A6FA13" w:rsidR="00546FDD" w:rsidRPr="000570ED" w:rsidRDefault="00546FDD" w:rsidP="00546FDD">
      <w:pPr>
        <w:spacing w:before="120"/>
        <w:jc w:val="both"/>
        <w:rPr>
          <w:sz w:val="24"/>
          <w:szCs w:val="24"/>
        </w:rPr>
      </w:pPr>
      <w:r w:rsidRPr="000570ED">
        <w:rPr>
          <w:b/>
          <w:sz w:val="24"/>
          <w:szCs w:val="24"/>
        </w:rPr>
        <w:t>Ležaté svody</w:t>
      </w:r>
      <w:r w:rsidRPr="000570ED">
        <w:rPr>
          <w:sz w:val="24"/>
          <w:szCs w:val="24"/>
        </w:rPr>
        <w:t xml:space="preserve"> v zemi jsou z PVC </w:t>
      </w:r>
      <w:r w:rsidR="0036374B">
        <w:rPr>
          <w:sz w:val="24"/>
          <w:szCs w:val="24"/>
        </w:rPr>
        <w:t>KG</w:t>
      </w:r>
      <w:r w:rsidRPr="000570ED">
        <w:rPr>
          <w:sz w:val="24"/>
          <w:szCs w:val="24"/>
        </w:rPr>
        <w:t xml:space="preserve"> na hrdlové spoje těsněné pryžovými manžetami. Jsou uloženy pod podlahou 1NP, </w:t>
      </w:r>
      <w:r>
        <w:rPr>
          <w:sz w:val="24"/>
          <w:szCs w:val="24"/>
        </w:rPr>
        <w:t>po</w:t>
      </w:r>
      <w:r w:rsidRPr="000570ED">
        <w:rPr>
          <w:sz w:val="24"/>
          <w:szCs w:val="24"/>
        </w:rPr>
        <w:t xml:space="preserve">dle výkresové dokumentace. </w:t>
      </w:r>
    </w:p>
    <w:p w14:paraId="6A1D868A" w14:textId="77777777" w:rsidR="000570ED" w:rsidRPr="000570ED" w:rsidRDefault="000570ED" w:rsidP="000570ED">
      <w:pPr>
        <w:spacing w:before="120"/>
        <w:jc w:val="both"/>
        <w:rPr>
          <w:sz w:val="24"/>
          <w:szCs w:val="24"/>
        </w:rPr>
      </w:pPr>
      <w:r w:rsidRPr="000570ED">
        <w:rPr>
          <w:b/>
          <w:sz w:val="24"/>
          <w:szCs w:val="24"/>
        </w:rPr>
        <w:t>Svislé potrubí</w:t>
      </w:r>
      <w:r w:rsidR="00546FDD">
        <w:rPr>
          <w:sz w:val="24"/>
          <w:szCs w:val="24"/>
        </w:rPr>
        <w:t xml:space="preserve"> je</w:t>
      </w:r>
      <w:r w:rsidR="007751C3">
        <w:rPr>
          <w:sz w:val="24"/>
          <w:szCs w:val="24"/>
        </w:rPr>
        <w:t xml:space="preserve"> ve</w:t>
      </w:r>
      <w:r w:rsidR="00546FDD">
        <w:rPr>
          <w:sz w:val="24"/>
          <w:szCs w:val="24"/>
        </w:rPr>
        <w:t>deno v nosné</w:t>
      </w:r>
      <w:r w:rsidR="007751C3">
        <w:rPr>
          <w:sz w:val="24"/>
          <w:szCs w:val="24"/>
        </w:rPr>
        <w:t xml:space="preserve"> stěn</w:t>
      </w:r>
      <w:r w:rsidR="00546FDD">
        <w:rPr>
          <w:sz w:val="24"/>
          <w:szCs w:val="24"/>
        </w:rPr>
        <w:t>ě</w:t>
      </w:r>
      <w:r w:rsidR="007751C3">
        <w:rPr>
          <w:sz w:val="24"/>
          <w:szCs w:val="24"/>
        </w:rPr>
        <w:t>.</w:t>
      </w:r>
      <w:r w:rsidR="00546FDD">
        <w:rPr>
          <w:sz w:val="24"/>
          <w:szCs w:val="24"/>
        </w:rPr>
        <w:t xml:space="preserve"> Na svislém potrubí od</w:t>
      </w:r>
      <w:r w:rsidRPr="000570ED">
        <w:rPr>
          <w:sz w:val="24"/>
          <w:szCs w:val="24"/>
        </w:rPr>
        <w:t xml:space="preserve"> WC bude osazena revizní tvarovka – čistící kus</w:t>
      </w:r>
      <w:r w:rsidR="00546FDD">
        <w:rPr>
          <w:sz w:val="24"/>
          <w:szCs w:val="24"/>
        </w:rPr>
        <w:t xml:space="preserve"> a přisávací klapka</w:t>
      </w:r>
      <w:r w:rsidR="007751C3">
        <w:rPr>
          <w:sz w:val="24"/>
          <w:szCs w:val="24"/>
        </w:rPr>
        <w:t>.</w:t>
      </w:r>
    </w:p>
    <w:p w14:paraId="09BF4E1A" w14:textId="77777777" w:rsidR="000570ED" w:rsidRPr="000570ED" w:rsidRDefault="000570ED" w:rsidP="000570ED">
      <w:pPr>
        <w:tabs>
          <w:tab w:val="left" w:pos="-6096"/>
          <w:tab w:val="left" w:pos="-5387"/>
        </w:tabs>
        <w:spacing w:before="120"/>
        <w:jc w:val="both"/>
        <w:rPr>
          <w:sz w:val="24"/>
          <w:szCs w:val="24"/>
        </w:rPr>
      </w:pPr>
      <w:r w:rsidRPr="000570ED">
        <w:rPr>
          <w:b/>
          <w:sz w:val="24"/>
          <w:szCs w:val="24"/>
        </w:rPr>
        <w:t>Připojovací potrubí</w:t>
      </w:r>
      <w:r w:rsidR="007751C3">
        <w:rPr>
          <w:sz w:val="24"/>
          <w:szCs w:val="24"/>
        </w:rPr>
        <w:t xml:space="preserve"> jsou z novodurových trubek</w:t>
      </w:r>
      <w:r w:rsidRPr="000570ED">
        <w:rPr>
          <w:sz w:val="24"/>
          <w:szCs w:val="24"/>
        </w:rPr>
        <w:t xml:space="preserve"> spojované lepením a jsou navržena co nejkratší. Jsou navržena ve spádu 3%. U každého zařizovacího předmětu musí být osazena zápachová uzávěrka s výškou vodního sloupce alespoň 5cm.</w:t>
      </w:r>
    </w:p>
    <w:p w14:paraId="0B23F97D" w14:textId="77777777" w:rsidR="000570ED" w:rsidRPr="000570ED" w:rsidRDefault="000570ED" w:rsidP="00546FDD">
      <w:pPr>
        <w:spacing w:before="120"/>
        <w:jc w:val="both"/>
        <w:rPr>
          <w:sz w:val="24"/>
          <w:szCs w:val="24"/>
        </w:rPr>
      </w:pPr>
      <w:r w:rsidRPr="000570ED">
        <w:rPr>
          <w:sz w:val="24"/>
          <w:szCs w:val="24"/>
        </w:rPr>
        <w:t xml:space="preserve">Úchyty potrubí a jejich rozmístění bude v souladu s požadavky výrobců potrubí. </w:t>
      </w:r>
      <w:r w:rsidR="00546FDD">
        <w:rPr>
          <w:sz w:val="24"/>
          <w:szCs w:val="24"/>
        </w:rPr>
        <w:t xml:space="preserve">Budou použity pružné úchyty. </w:t>
      </w:r>
      <w:r w:rsidRPr="000570ED">
        <w:rPr>
          <w:sz w:val="24"/>
          <w:szCs w:val="24"/>
        </w:rPr>
        <w:t>Svody a připojovací potrubí budou v min přípustných spádech podle ČSN 736760 nebo větších. Na odpadech a svodech budou osazeny čistící tvarovky v souladu s ČSN 73 67 60. Zároveň budou podle požadavku výrobce materiálu osazena dilatační hrdla.</w:t>
      </w:r>
    </w:p>
    <w:p w14:paraId="7E26F32B" w14:textId="77777777" w:rsidR="000570ED" w:rsidRPr="000570ED" w:rsidRDefault="000570ED" w:rsidP="000570ED">
      <w:pPr>
        <w:tabs>
          <w:tab w:val="left" w:pos="-6096"/>
          <w:tab w:val="left" w:pos="-5387"/>
        </w:tabs>
        <w:spacing w:before="120"/>
        <w:jc w:val="both"/>
        <w:rPr>
          <w:b/>
          <w:sz w:val="24"/>
          <w:szCs w:val="24"/>
        </w:rPr>
        <w:sectPr w:rsidR="000570ED" w:rsidRPr="000570ED" w:rsidSect="00FE5D26">
          <w:type w:val="continuous"/>
          <w:pgSz w:w="11906" w:h="16838"/>
          <w:pgMar w:top="1417" w:right="1417" w:bottom="1417" w:left="1276" w:header="708" w:footer="708" w:gutter="0"/>
          <w:pgNumType w:fmt="numberInDash" w:start="1"/>
          <w:cols w:space="708"/>
          <w:docGrid w:linePitch="272"/>
        </w:sectPr>
      </w:pPr>
    </w:p>
    <w:p w14:paraId="374BB2C1" w14:textId="77777777" w:rsidR="000570ED" w:rsidRPr="000570ED" w:rsidRDefault="000570ED" w:rsidP="000570ED">
      <w:pPr>
        <w:tabs>
          <w:tab w:val="left" w:pos="-6096"/>
          <w:tab w:val="left" w:pos="-5387"/>
        </w:tabs>
        <w:spacing w:before="120"/>
        <w:jc w:val="both"/>
        <w:rPr>
          <w:sz w:val="24"/>
          <w:szCs w:val="24"/>
        </w:rPr>
      </w:pPr>
      <w:r w:rsidRPr="000570ED">
        <w:rPr>
          <w:b/>
          <w:sz w:val="24"/>
          <w:szCs w:val="24"/>
        </w:rPr>
        <w:t>Zařizovací předměty v objektu:</w:t>
      </w:r>
      <w:r w:rsidRPr="000570ED">
        <w:rPr>
          <w:sz w:val="24"/>
          <w:szCs w:val="24"/>
        </w:rPr>
        <w:t xml:space="preserve"> </w:t>
      </w:r>
    </w:p>
    <w:p w14:paraId="6E1572F2" w14:textId="77777777" w:rsidR="000570ED" w:rsidRPr="000570ED" w:rsidRDefault="000570ED" w:rsidP="000570ED">
      <w:pPr>
        <w:tabs>
          <w:tab w:val="left" w:pos="-6096"/>
          <w:tab w:val="left" w:pos="-5387"/>
          <w:tab w:val="left" w:pos="2552"/>
        </w:tabs>
        <w:jc w:val="both"/>
        <w:rPr>
          <w:sz w:val="24"/>
          <w:szCs w:val="24"/>
        </w:rPr>
        <w:sectPr w:rsidR="000570ED" w:rsidRPr="000570ED" w:rsidSect="00043CC0">
          <w:type w:val="continuous"/>
          <w:pgSz w:w="11906" w:h="16838"/>
          <w:pgMar w:top="1417" w:right="1417" w:bottom="1417" w:left="1276" w:header="708" w:footer="708" w:gutter="0"/>
          <w:pgNumType w:fmt="numberInDash" w:start="1"/>
          <w:cols w:num="2" w:space="708"/>
        </w:sectPr>
      </w:pPr>
    </w:p>
    <w:p w14:paraId="47E7B024" w14:textId="77777777" w:rsidR="000570ED" w:rsidRPr="000570ED" w:rsidRDefault="000570ED" w:rsidP="000570ED">
      <w:pPr>
        <w:tabs>
          <w:tab w:val="left" w:pos="-6096"/>
          <w:tab w:val="left" w:pos="-5387"/>
          <w:tab w:val="left" w:pos="2552"/>
        </w:tabs>
        <w:ind w:left="426"/>
        <w:jc w:val="both"/>
        <w:rPr>
          <w:sz w:val="24"/>
          <w:szCs w:val="24"/>
        </w:rPr>
      </w:pPr>
      <w:r w:rsidRPr="000570ED">
        <w:rPr>
          <w:sz w:val="24"/>
          <w:szCs w:val="24"/>
        </w:rPr>
        <w:t xml:space="preserve">umyvadlo </w:t>
      </w:r>
      <w:r w:rsidRPr="000570ED">
        <w:rPr>
          <w:sz w:val="24"/>
          <w:szCs w:val="24"/>
        </w:rPr>
        <w:tab/>
        <w:t>…</w:t>
      </w:r>
      <w:r w:rsidR="00546FDD">
        <w:rPr>
          <w:sz w:val="24"/>
          <w:szCs w:val="24"/>
        </w:rPr>
        <w:t>1</w:t>
      </w:r>
      <w:r w:rsidRPr="000570ED">
        <w:rPr>
          <w:sz w:val="24"/>
          <w:szCs w:val="24"/>
        </w:rPr>
        <w:t xml:space="preserve">x </w:t>
      </w:r>
    </w:p>
    <w:p w14:paraId="1E5D233B" w14:textId="77777777" w:rsidR="000570ED" w:rsidRDefault="00CF3796" w:rsidP="000570ED">
      <w:pPr>
        <w:tabs>
          <w:tab w:val="left" w:pos="-6096"/>
          <w:tab w:val="left" w:pos="-5387"/>
          <w:tab w:val="left" w:pos="2552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WC </w:t>
      </w:r>
      <w:r>
        <w:rPr>
          <w:sz w:val="24"/>
          <w:szCs w:val="24"/>
        </w:rPr>
        <w:tab/>
      </w:r>
      <w:r>
        <w:rPr>
          <w:sz w:val="24"/>
          <w:szCs w:val="24"/>
        </w:rPr>
        <w:softHyphen/>
        <w:t>…</w:t>
      </w:r>
      <w:r w:rsidR="001D03B3">
        <w:rPr>
          <w:sz w:val="24"/>
          <w:szCs w:val="24"/>
        </w:rPr>
        <w:t>1</w:t>
      </w:r>
      <w:r w:rsidR="000570ED" w:rsidRPr="000570ED">
        <w:rPr>
          <w:sz w:val="24"/>
          <w:szCs w:val="24"/>
        </w:rPr>
        <w:t>x</w:t>
      </w:r>
    </w:p>
    <w:p w14:paraId="761D5337" w14:textId="77777777" w:rsidR="001D03B3" w:rsidRDefault="001D03B3" w:rsidP="000570ED">
      <w:pPr>
        <w:tabs>
          <w:tab w:val="left" w:pos="-6096"/>
          <w:tab w:val="left" w:pos="-5387"/>
          <w:tab w:val="left" w:pos="2552"/>
        </w:tabs>
        <w:ind w:left="426"/>
        <w:jc w:val="both"/>
        <w:rPr>
          <w:sz w:val="24"/>
          <w:szCs w:val="24"/>
        </w:rPr>
        <w:sectPr w:rsidR="001D03B3" w:rsidSect="00546FDD">
          <w:headerReference w:type="even" r:id="rId10"/>
          <w:footerReference w:type="default" r:id="rId11"/>
          <w:type w:val="continuous"/>
          <w:pgSz w:w="11906" w:h="16838"/>
          <w:pgMar w:top="1417" w:right="1646" w:bottom="1417" w:left="1080" w:header="708" w:footer="708" w:gutter="0"/>
          <w:pgNumType w:fmt="numberInDash" w:start="1"/>
          <w:cols w:space="708"/>
          <w:docGrid w:linePitch="360"/>
        </w:sectPr>
      </w:pPr>
    </w:p>
    <w:p w14:paraId="5E0E5B71" w14:textId="77777777" w:rsidR="00485A93" w:rsidRPr="000570ED" w:rsidRDefault="00485A93" w:rsidP="00485A93">
      <w:pPr>
        <w:spacing w:before="120" w:after="120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2.2.2. </w:t>
      </w:r>
      <w:r w:rsidRPr="000570ED">
        <w:rPr>
          <w:b/>
          <w:sz w:val="24"/>
          <w:szCs w:val="24"/>
          <w:u w:val="single"/>
        </w:rPr>
        <w:t xml:space="preserve">Vnitřní </w:t>
      </w:r>
      <w:r>
        <w:rPr>
          <w:b/>
          <w:sz w:val="24"/>
          <w:szCs w:val="24"/>
          <w:u w:val="single"/>
        </w:rPr>
        <w:t>vodovod</w:t>
      </w:r>
      <w:r w:rsidRPr="000570ED">
        <w:rPr>
          <w:b/>
          <w:sz w:val="24"/>
          <w:szCs w:val="24"/>
          <w:u w:val="single"/>
        </w:rPr>
        <w:t>:</w:t>
      </w:r>
    </w:p>
    <w:p w14:paraId="67D6DEA2" w14:textId="77777777" w:rsidR="00546FDD" w:rsidRDefault="00546FDD" w:rsidP="00485A93">
      <w:pPr>
        <w:rPr>
          <w:sz w:val="24"/>
          <w:szCs w:val="24"/>
        </w:rPr>
      </w:pPr>
      <w:r w:rsidRPr="00546FDD">
        <w:rPr>
          <w:sz w:val="24"/>
          <w:szCs w:val="24"/>
        </w:rPr>
        <w:t>Rozvody vody budou napojeny v</w:t>
      </w:r>
      <w:r>
        <w:rPr>
          <w:sz w:val="24"/>
          <w:szCs w:val="24"/>
        </w:rPr>
        <w:t> m.č.102</w:t>
      </w:r>
      <w:r w:rsidRPr="00546FDD">
        <w:rPr>
          <w:sz w:val="24"/>
          <w:szCs w:val="24"/>
        </w:rPr>
        <w:t xml:space="preserve">, hlavní uzávěr vody bude umístěn </w:t>
      </w:r>
      <w:r>
        <w:rPr>
          <w:sz w:val="24"/>
          <w:szCs w:val="24"/>
        </w:rPr>
        <w:t>ve výklenku</w:t>
      </w:r>
      <w:r w:rsidRPr="00546FDD">
        <w:rPr>
          <w:sz w:val="24"/>
          <w:szCs w:val="24"/>
        </w:rPr>
        <w:t>.</w:t>
      </w:r>
    </w:p>
    <w:p w14:paraId="3927CBDD" w14:textId="77777777" w:rsidR="005701AF" w:rsidRDefault="00485A93" w:rsidP="001D03B3">
      <w:pPr>
        <w:spacing w:before="120"/>
        <w:rPr>
          <w:sz w:val="24"/>
          <w:szCs w:val="24"/>
        </w:rPr>
      </w:pPr>
      <w:r w:rsidRPr="00485A93">
        <w:rPr>
          <w:b/>
          <w:sz w:val="24"/>
          <w:szCs w:val="24"/>
        </w:rPr>
        <w:t>Příprava TUV</w:t>
      </w:r>
      <w:r w:rsidR="00A5067D">
        <w:rPr>
          <w:sz w:val="24"/>
          <w:szCs w:val="24"/>
        </w:rPr>
        <w:t xml:space="preserve"> </w:t>
      </w:r>
      <w:r w:rsidR="00546FDD">
        <w:rPr>
          <w:sz w:val="24"/>
          <w:szCs w:val="24"/>
        </w:rPr>
        <w:t xml:space="preserve">- </w:t>
      </w:r>
      <w:r w:rsidR="00546FDD" w:rsidRPr="00546FDD">
        <w:rPr>
          <w:sz w:val="24"/>
          <w:szCs w:val="24"/>
        </w:rPr>
        <w:t xml:space="preserve">Umyvadlo bude osazeno průtokový ohřívačem TUV.      </w:t>
      </w:r>
      <w:r w:rsidR="003860BA">
        <w:rPr>
          <w:sz w:val="24"/>
          <w:szCs w:val="24"/>
        </w:rPr>
        <w:t xml:space="preserve"> </w:t>
      </w:r>
    </w:p>
    <w:p w14:paraId="46C49D0D" w14:textId="77777777" w:rsidR="00A9566B" w:rsidRDefault="00485A93" w:rsidP="00485A93">
      <w:pPr>
        <w:spacing w:before="120"/>
        <w:rPr>
          <w:sz w:val="24"/>
          <w:szCs w:val="24"/>
        </w:rPr>
      </w:pPr>
      <w:r w:rsidRPr="00485A93">
        <w:rPr>
          <w:b/>
          <w:sz w:val="24"/>
          <w:szCs w:val="24"/>
        </w:rPr>
        <w:t xml:space="preserve">Rozvod </w:t>
      </w:r>
      <w:r w:rsidR="003860BA">
        <w:rPr>
          <w:b/>
          <w:sz w:val="24"/>
          <w:szCs w:val="24"/>
        </w:rPr>
        <w:t xml:space="preserve">studené </w:t>
      </w:r>
      <w:r w:rsidRPr="00485A93">
        <w:rPr>
          <w:b/>
          <w:sz w:val="24"/>
          <w:szCs w:val="24"/>
        </w:rPr>
        <w:t>vody</w:t>
      </w:r>
      <w:r w:rsidRPr="00485A93">
        <w:rPr>
          <w:sz w:val="24"/>
          <w:szCs w:val="24"/>
        </w:rPr>
        <w:t xml:space="preserve"> bude proveden z PVC trubek spojovaných</w:t>
      </w:r>
      <w:r w:rsidR="00546FDD">
        <w:rPr>
          <w:sz w:val="24"/>
          <w:szCs w:val="24"/>
        </w:rPr>
        <w:t xml:space="preserve"> </w:t>
      </w:r>
      <w:proofErr w:type="spellStart"/>
      <w:r w:rsidR="00546FDD">
        <w:rPr>
          <w:sz w:val="24"/>
          <w:szCs w:val="24"/>
        </w:rPr>
        <w:t>polyfúzním</w:t>
      </w:r>
      <w:proofErr w:type="spellEnd"/>
      <w:r w:rsidR="00546FDD">
        <w:rPr>
          <w:sz w:val="24"/>
          <w:szCs w:val="24"/>
        </w:rPr>
        <w:t xml:space="preserve"> svařováním. Přípojka</w:t>
      </w:r>
      <w:r w:rsidRPr="00485A93">
        <w:rPr>
          <w:sz w:val="24"/>
          <w:szCs w:val="24"/>
        </w:rPr>
        <w:t xml:space="preserve"> TUV k </w:t>
      </w:r>
      <w:r w:rsidR="00546FDD">
        <w:rPr>
          <w:sz w:val="24"/>
          <w:szCs w:val="24"/>
        </w:rPr>
        <w:t>umyvadlu</w:t>
      </w:r>
      <w:r w:rsidRPr="00485A93">
        <w:rPr>
          <w:sz w:val="24"/>
          <w:szCs w:val="24"/>
        </w:rPr>
        <w:t xml:space="preserve"> j</w:t>
      </w:r>
      <w:r w:rsidR="00546FDD">
        <w:rPr>
          <w:sz w:val="24"/>
          <w:szCs w:val="24"/>
        </w:rPr>
        <w:t>e vedena</w:t>
      </w:r>
      <w:r w:rsidRPr="00485A93">
        <w:rPr>
          <w:sz w:val="24"/>
          <w:szCs w:val="24"/>
        </w:rPr>
        <w:t xml:space="preserve"> v souběhu se studenou vodou. </w:t>
      </w:r>
    </w:p>
    <w:p w14:paraId="7FC9C54C" w14:textId="2C840631" w:rsidR="00B41DD2" w:rsidRPr="00485A93" w:rsidRDefault="003860BA" w:rsidP="00B41DD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Veškeré potrubí bude opatřeno </w:t>
      </w:r>
      <w:proofErr w:type="spellStart"/>
      <w:r w:rsidR="0036374B">
        <w:rPr>
          <w:sz w:val="24"/>
          <w:szCs w:val="24"/>
        </w:rPr>
        <w:t>návlekovou</w:t>
      </w:r>
      <w:proofErr w:type="spellEnd"/>
      <w:r w:rsidR="003637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izolací. </w:t>
      </w:r>
      <w:r w:rsidR="00B41DD2" w:rsidRPr="00485A93">
        <w:rPr>
          <w:sz w:val="24"/>
          <w:szCs w:val="24"/>
        </w:rPr>
        <w:t>Trasy a dimenze potrubí jsou zakresleny ve výkresové části projektové dokumentace. Potrubí vnitřního vodovodu je navrženo nejvhodnější traso</w:t>
      </w:r>
      <w:r w:rsidR="007A04F0">
        <w:rPr>
          <w:sz w:val="24"/>
          <w:szCs w:val="24"/>
        </w:rPr>
        <w:t>u k jednotlivým odběrným místům.</w:t>
      </w:r>
    </w:p>
    <w:p w14:paraId="7AA3030B" w14:textId="77777777" w:rsidR="00485A93" w:rsidRPr="00485A93" w:rsidRDefault="00485A93" w:rsidP="00B41DD2">
      <w:pPr>
        <w:spacing w:before="120"/>
        <w:rPr>
          <w:sz w:val="24"/>
          <w:szCs w:val="24"/>
        </w:rPr>
      </w:pPr>
      <w:r w:rsidRPr="00485A93">
        <w:rPr>
          <w:sz w:val="24"/>
          <w:szCs w:val="24"/>
        </w:rPr>
        <w:t xml:space="preserve">Rozvody vodovodního potrubí se musí montovat a upravit tak, aby byla zachována předepsaná provozní pevnost trubek a spojů, zabezpečena poloha potrubí, přenášení hmotnosti a dynamických účinků na potrubí. Montáž potrubí musí být provedena podle ČSN 73 6660, ČSN 73 6655, H-132 98 (CTI), ČSN 75 </w:t>
      </w:r>
      <w:r w:rsidR="00546FDD">
        <w:rPr>
          <w:sz w:val="24"/>
          <w:szCs w:val="24"/>
        </w:rPr>
        <w:t xml:space="preserve">5411, ČSN 75 5401, ČSN 75 5402 </w:t>
      </w:r>
      <w:r w:rsidRPr="00485A93">
        <w:rPr>
          <w:sz w:val="24"/>
          <w:szCs w:val="24"/>
        </w:rPr>
        <w:t xml:space="preserve">a montážních předpisů výrobce potrubí. Vzdálenost podpor a uchycení potrubí je dána ČSN 73 6660 a montážními předpisy výrobce. </w:t>
      </w:r>
    </w:p>
    <w:p w14:paraId="5AB8C8BC" w14:textId="77777777" w:rsidR="00485A93" w:rsidRPr="00485A93" w:rsidRDefault="00485A93" w:rsidP="00485A93">
      <w:pPr>
        <w:rPr>
          <w:sz w:val="24"/>
          <w:szCs w:val="24"/>
        </w:rPr>
      </w:pPr>
      <w:r w:rsidRPr="00485A93">
        <w:rPr>
          <w:sz w:val="24"/>
          <w:szCs w:val="24"/>
        </w:rPr>
        <w:t>Budou použity pružné úchyty. Na trubní rozvody bude použita zvuková izolace.</w:t>
      </w:r>
    </w:p>
    <w:p w14:paraId="7DF9CB5B" w14:textId="77777777" w:rsidR="00485A93" w:rsidRDefault="00485A93" w:rsidP="00485A93">
      <w:pPr>
        <w:numPr>
          <w:ilvl w:val="0"/>
          <w:numId w:val="15"/>
        </w:numPr>
        <w:tabs>
          <w:tab w:val="clear" w:pos="720"/>
          <w:tab w:val="left" w:pos="-5245"/>
        </w:tabs>
        <w:spacing w:before="120" w:after="120"/>
        <w:ind w:left="709" w:hanging="709"/>
        <w:jc w:val="both"/>
        <w:rPr>
          <w:b/>
          <w:sz w:val="28"/>
        </w:rPr>
      </w:pPr>
      <w:r>
        <w:rPr>
          <w:b/>
          <w:sz w:val="28"/>
        </w:rPr>
        <w:t>Závěr</w:t>
      </w:r>
    </w:p>
    <w:p w14:paraId="72FB53F2" w14:textId="77777777" w:rsidR="00485A93" w:rsidRPr="00485A93" w:rsidRDefault="00485A93" w:rsidP="00485A93">
      <w:pPr>
        <w:jc w:val="both"/>
        <w:rPr>
          <w:sz w:val="24"/>
          <w:szCs w:val="24"/>
        </w:rPr>
      </w:pPr>
      <w:r w:rsidRPr="00485A93">
        <w:rPr>
          <w:sz w:val="24"/>
          <w:szCs w:val="24"/>
        </w:rPr>
        <w:t>Při dalším stupni zpracování projektové dokumentace a při montáži je nezbytně nutné dodržet zásady výrobců jednotlivých materiálů a jejich požadavky na osazení dilatačních hrdel, úpravy odskoků na odpadech, napojení zařizovacích předmětů u odskoků na odpady, uchycení potrubí, osazení pevných a kluzných uložení apod.</w:t>
      </w:r>
    </w:p>
    <w:p w14:paraId="2ED06EB7" w14:textId="77777777" w:rsidR="00485A93" w:rsidRPr="00485A93" w:rsidRDefault="00485A93" w:rsidP="00485A93">
      <w:pPr>
        <w:jc w:val="both"/>
        <w:rPr>
          <w:sz w:val="24"/>
          <w:szCs w:val="24"/>
        </w:rPr>
      </w:pPr>
      <w:r w:rsidRPr="00485A93">
        <w:rPr>
          <w:sz w:val="24"/>
          <w:szCs w:val="24"/>
        </w:rPr>
        <w:t xml:space="preserve">Při realizaci musí byt dodrženy předepsané spády potrubí. </w:t>
      </w:r>
    </w:p>
    <w:p w14:paraId="0D342971" w14:textId="77777777" w:rsidR="00485A93" w:rsidRPr="00485A93" w:rsidRDefault="00485A93" w:rsidP="00485A93">
      <w:pPr>
        <w:jc w:val="both"/>
        <w:rPr>
          <w:sz w:val="24"/>
          <w:szCs w:val="24"/>
        </w:rPr>
      </w:pPr>
      <w:r w:rsidRPr="00485A93">
        <w:rPr>
          <w:sz w:val="24"/>
          <w:szCs w:val="24"/>
        </w:rPr>
        <w:t>Po prohlídce vnitřního vodovodu, po montáži příslušenství, zařizovacích předmětů, přístrojů a zařízení se provede tlaková zkouška vnitřního vodovodu a dezinfekce potrubí podle ČSN 73 6660.</w:t>
      </w:r>
    </w:p>
    <w:p w14:paraId="2526880E" w14:textId="77777777" w:rsidR="00485A93" w:rsidRDefault="00485A93" w:rsidP="00485A93">
      <w:pPr>
        <w:jc w:val="both"/>
        <w:rPr>
          <w:sz w:val="24"/>
          <w:szCs w:val="24"/>
        </w:rPr>
      </w:pPr>
      <w:r w:rsidRPr="00485A93">
        <w:rPr>
          <w:sz w:val="24"/>
          <w:szCs w:val="24"/>
        </w:rPr>
        <w:lastRenderedPageBreak/>
        <w:t>Během realizace je třeba dodržovat veškerá nařízení a pokyny výše uvedených norem a současně respektovat směrnice týkající se bezpečnosti práce.</w:t>
      </w:r>
    </w:p>
    <w:p w14:paraId="523E36CF" w14:textId="77777777" w:rsidR="00485A93" w:rsidRPr="00485A93" w:rsidRDefault="00485A93" w:rsidP="00485A93">
      <w:pPr>
        <w:jc w:val="both"/>
        <w:rPr>
          <w:sz w:val="24"/>
          <w:szCs w:val="24"/>
        </w:rPr>
      </w:pPr>
      <w:r w:rsidRPr="00485A93">
        <w:rPr>
          <w:sz w:val="24"/>
          <w:szCs w:val="24"/>
        </w:rPr>
        <w:t>Dimenze a trasy potrubí jsou patrné z výkresové části projektové dokumentace.</w:t>
      </w:r>
    </w:p>
    <w:p w14:paraId="37C9861B" w14:textId="77777777" w:rsidR="007A04F0" w:rsidRDefault="007A04F0" w:rsidP="007A04F0">
      <w:pPr>
        <w:pStyle w:val="Textpsmene"/>
        <w:numPr>
          <w:ilvl w:val="0"/>
          <w:numId w:val="0"/>
        </w:numPr>
        <w:tabs>
          <w:tab w:val="left" w:pos="1418"/>
          <w:tab w:val="left" w:pos="5670"/>
        </w:tabs>
        <w:spacing w:before="240"/>
        <w:ind w:hanging="11"/>
        <w:rPr>
          <w:b/>
        </w:rPr>
      </w:pPr>
    </w:p>
    <w:p w14:paraId="492A8AA8" w14:textId="77777777" w:rsidR="007A04F0" w:rsidRDefault="00546FDD" w:rsidP="007A04F0">
      <w:pPr>
        <w:pStyle w:val="Textpsmene"/>
        <w:numPr>
          <w:ilvl w:val="0"/>
          <w:numId w:val="0"/>
        </w:numPr>
        <w:tabs>
          <w:tab w:val="left" w:pos="1418"/>
          <w:tab w:val="left" w:pos="5670"/>
        </w:tabs>
        <w:spacing w:before="240"/>
        <w:ind w:hanging="11"/>
        <w:rPr>
          <w:b/>
        </w:rPr>
      </w:pPr>
      <w:r>
        <w:rPr>
          <w:b/>
        </w:rPr>
        <w:t>V </w:t>
      </w:r>
      <w:proofErr w:type="spellStart"/>
      <w:r>
        <w:rPr>
          <w:b/>
        </w:rPr>
        <w:t>Koštově</w:t>
      </w:r>
      <w:proofErr w:type="spellEnd"/>
      <w:r>
        <w:rPr>
          <w:b/>
        </w:rPr>
        <w:t xml:space="preserve"> dne 25.9.2024</w:t>
      </w:r>
      <w:r w:rsidR="007A04F0">
        <w:rPr>
          <w:b/>
        </w:rPr>
        <w:tab/>
        <w:t>Zpracoval: Ing. Jiří</w:t>
      </w:r>
      <w:r w:rsidR="007A04F0" w:rsidRPr="00660A1A">
        <w:rPr>
          <w:b/>
        </w:rPr>
        <w:t xml:space="preserve"> Kříž</w:t>
      </w:r>
    </w:p>
    <w:p w14:paraId="00162880" w14:textId="77777777" w:rsidR="009C7331" w:rsidRDefault="009C7331" w:rsidP="007A04F0">
      <w:pPr>
        <w:pStyle w:val="Textpsmene"/>
        <w:numPr>
          <w:ilvl w:val="0"/>
          <w:numId w:val="0"/>
        </w:numPr>
        <w:spacing w:before="360"/>
        <w:rPr>
          <w:b/>
          <w:sz w:val="28"/>
        </w:rPr>
      </w:pPr>
    </w:p>
    <w:sectPr w:rsidR="009C7331" w:rsidSect="00FE5D26">
      <w:headerReference w:type="even" r:id="rId12"/>
      <w:headerReference w:type="default" r:id="rId13"/>
      <w:type w:val="continuous"/>
      <w:pgSz w:w="11906" w:h="16838"/>
      <w:pgMar w:top="1417" w:right="1417" w:bottom="1417" w:left="1276" w:header="708" w:footer="708" w:gutter="0"/>
      <w:pgNumType w:fmt="numberInDash"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FF72D" w14:textId="77777777" w:rsidR="00D91FD6" w:rsidRDefault="00D91FD6">
      <w:r>
        <w:separator/>
      </w:r>
    </w:p>
  </w:endnote>
  <w:endnote w:type="continuationSeparator" w:id="0">
    <w:p w14:paraId="5E39B805" w14:textId="77777777" w:rsidR="00D91FD6" w:rsidRDefault="00D9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FF459" w14:textId="77777777" w:rsidR="00FE5D26" w:rsidRPr="00FE5D26" w:rsidRDefault="00FE5D26">
    <w:pPr>
      <w:pStyle w:val="Zpat"/>
      <w:jc w:val="center"/>
      <w:rPr>
        <w:sz w:val="24"/>
        <w:szCs w:val="24"/>
      </w:rPr>
    </w:pPr>
    <w:r w:rsidRPr="00FE5D26">
      <w:rPr>
        <w:sz w:val="24"/>
        <w:szCs w:val="24"/>
      </w:rPr>
      <w:fldChar w:fldCharType="begin"/>
    </w:r>
    <w:r w:rsidRPr="00FE5D26">
      <w:rPr>
        <w:sz w:val="24"/>
        <w:szCs w:val="24"/>
      </w:rPr>
      <w:instrText xml:space="preserve"> PAGE   \* MERGEFORMAT </w:instrText>
    </w:r>
    <w:r w:rsidRPr="00FE5D26">
      <w:rPr>
        <w:sz w:val="24"/>
        <w:szCs w:val="24"/>
      </w:rPr>
      <w:fldChar w:fldCharType="separate"/>
    </w:r>
    <w:r w:rsidR="00546FDD">
      <w:rPr>
        <w:noProof/>
        <w:sz w:val="24"/>
        <w:szCs w:val="24"/>
      </w:rPr>
      <w:t>- 2 -</w:t>
    </w:r>
    <w:r w:rsidRPr="00FE5D26">
      <w:rPr>
        <w:sz w:val="24"/>
        <w:szCs w:val="24"/>
      </w:rPr>
      <w:fldChar w:fldCharType="end"/>
    </w:r>
  </w:p>
  <w:p w14:paraId="139DB827" w14:textId="77777777" w:rsidR="00FE5D26" w:rsidRDefault="00FE5D2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BF2BC" w14:textId="77777777" w:rsidR="000570ED" w:rsidRPr="00FE5D26" w:rsidRDefault="000570ED" w:rsidP="00043CC0">
    <w:pPr>
      <w:pStyle w:val="Zpat"/>
      <w:jc w:val="center"/>
      <w:rPr>
        <w:sz w:val="24"/>
        <w:szCs w:val="24"/>
      </w:rPr>
    </w:pPr>
    <w:r w:rsidRPr="00FE5D26">
      <w:rPr>
        <w:sz w:val="24"/>
        <w:szCs w:val="24"/>
      </w:rPr>
      <w:t xml:space="preserve">- </w:t>
    </w:r>
    <w:r w:rsidR="00FE5D26" w:rsidRPr="00FE5D26">
      <w:rPr>
        <w:sz w:val="24"/>
        <w:szCs w:val="24"/>
      </w:rPr>
      <w:t>3</w:t>
    </w:r>
    <w:r w:rsidRPr="00FE5D26">
      <w:rPr>
        <w:sz w:val="24"/>
        <w:szCs w:val="24"/>
      </w:rPr>
      <w:t xml:space="preserve"> -</w:t>
    </w:r>
  </w:p>
  <w:p w14:paraId="4D2BC6C6" w14:textId="77777777" w:rsidR="000570ED" w:rsidRDefault="000570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0DDD86" w14:textId="77777777" w:rsidR="00D91FD6" w:rsidRDefault="00D91FD6">
      <w:r>
        <w:separator/>
      </w:r>
    </w:p>
  </w:footnote>
  <w:footnote w:type="continuationSeparator" w:id="0">
    <w:p w14:paraId="19AFB606" w14:textId="77777777" w:rsidR="00D91FD6" w:rsidRDefault="00D91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40737" w14:textId="77777777" w:rsidR="000570ED" w:rsidRDefault="000570ED" w:rsidP="00043CC0">
    <w:pPr>
      <w:pStyle w:val="Zhlav"/>
      <w:framePr w:wrap="around" w:vAnchor="text" w:hAnchor="margin" w:xAlign="center" w:y="1"/>
      <w:rPr>
        <w:rStyle w:val="slostrnky"/>
      </w:rPr>
    </w:pPr>
  </w:p>
  <w:p w14:paraId="1F25B6E7" w14:textId="77777777" w:rsidR="000570ED" w:rsidRDefault="000570E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B4875" w14:textId="77777777" w:rsidR="000570ED" w:rsidRDefault="000570ED" w:rsidP="00043CC0">
    <w:pPr>
      <w:pStyle w:val="Zhlav"/>
      <w:framePr w:wrap="around" w:vAnchor="text" w:hAnchor="page" w:x="5506" w:y="-2"/>
      <w:rPr>
        <w:rStyle w:val="slostrnky"/>
      </w:rPr>
    </w:pPr>
  </w:p>
  <w:p w14:paraId="5817700B" w14:textId="77777777" w:rsidR="000570ED" w:rsidRDefault="000570E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EC50" w14:textId="77777777" w:rsidR="000570ED" w:rsidRDefault="000570ED" w:rsidP="00043CC0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4CB94A0" w14:textId="77777777" w:rsidR="000570ED" w:rsidRDefault="000570ED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69BB5" w14:textId="77777777" w:rsidR="005769A1" w:rsidRDefault="005769A1" w:rsidP="00AF7A45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FF0545C" w14:textId="77777777" w:rsidR="005769A1" w:rsidRDefault="005769A1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CB50E" w14:textId="77777777" w:rsidR="005769A1" w:rsidRDefault="005769A1" w:rsidP="00130447">
    <w:pPr>
      <w:pStyle w:val="Zhlav"/>
      <w:framePr w:wrap="around" w:vAnchor="text" w:hAnchor="page" w:x="5506" w:y="-2"/>
      <w:rPr>
        <w:rStyle w:val="slostrnky"/>
      </w:rPr>
    </w:pPr>
  </w:p>
  <w:p w14:paraId="29AA9668" w14:textId="77777777" w:rsidR="005769A1" w:rsidRDefault="005769A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02565"/>
    <w:multiLevelType w:val="multilevel"/>
    <w:tmpl w:val="0C6CC7B2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  <w:b/>
        <w:i w:val="0"/>
        <w:sz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FC41DC"/>
    <w:multiLevelType w:val="hybridMultilevel"/>
    <w:tmpl w:val="6D9C7A4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4D1DDA"/>
    <w:multiLevelType w:val="hybridMultilevel"/>
    <w:tmpl w:val="6E7CF0C6"/>
    <w:lvl w:ilvl="0" w:tplc="B3320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7344C"/>
    <w:multiLevelType w:val="multilevel"/>
    <w:tmpl w:val="3DB82BBC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  <w:b/>
        <w:i w:val="0"/>
        <w:sz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C382A9C"/>
    <w:multiLevelType w:val="hybridMultilevel"/>
    <w:tmpl w:val="9BEADD60"/>
    <w:lvl w:ilvl="0" w:tplc="941EDCC2">
      <w:start w:val="1"/>
      <w:numFmt w:val="decimal"/>
      <w:lvlText w:val="2.%1.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8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A2EB0"/>
    <w:multiLevelType w:val="hybridMultilevel"/>
    <w:tmpl w:val="46441656"/>
    <w:lvl w:ilvl="0" w:tplc="1E6C7690">
      <w:start w:val="1"/>
      <w:numFmt w:val="decimal"/>
      <w:lvlText w:val="2.%1.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8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0410C4"/>
    <w:multiLevelType w:val="singleLevel"/>
    <w:tmpl w:val="B382379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7" w15:restartNumberingAfterBreak="0">
    <w:nsid w:val="32452FDF"/>
    <w:multiLevelType w:val="hybridMultilevel"/>
    <w:tmpl w:val="DFE28B16"/>
    <w:lvl w:ilvl="0" w:tplc="B3320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E1127"/>
    <w:multiLevelType w:val="singleLevel"/>
    <w:tmpl w:val="75106668"/>
    <w:lvl w:ilvl="0">
      <w:start w:val="3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9" w15:restartNumberingAfterBreak="0">
    <w:nsid w:val="40D27D12"/>
    <w:multiLevelType w:val="hybridMultilevel"/>
    <w:tmpl w:val="0056210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8226CA"/>
    <w:multiLevelType w:val="hybridMultilevel"/>
    <w:tmpl w:val="77B49FB6"/>
    <w:lvl w:ilvl="0" w:tplc="C0A88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6430A86"/>
    <w:multiLevelType w:val="hybridMultilevel"/>
    <w:tmpl w:val="BFC2F4DA"/>
    <w:lvl w:ilvl="0" w:tplc="B332088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DE4A4D"/>
    <w:multiLevelType w:val="hybridMultilevel"/>
    <w:tmpl w:val="4C8E7C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757C0"/>
    <w:multiLevelType w:val="multilevel"/>
    <w:tmpl w:val="F2C03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AF1A1F"/>
    <w:multiLevelType w:val="multilevel"/>
    <w:tmpl w:val="56E4E05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567"/>
        </w:tabs>
        <w:ind w:left="567" w:hanging="425"/>
      </w:pPr>
      <w:rPr>
        <w:b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5" w15:restartNumberingAfterBreak="0">
    <w:nsid w:val="6D676584"/>
    <w:multiLevelType w:val="multilevel"/>
    <w:tmpl w:val="F2C03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A93483"/>
    <w:multiLevelType w:val="hybridMultilevel"/>
    <w:tmpl w:val="28B2A9F4"/>
    <w:lvl w:ilvl="0" w:tplc="1E6C7690">
      <w:start w:val="1"/>
      <w:numFmt w:val="decimal"/>
      <w:lvlText w:val="2.%1.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8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A365E"/>
    <w:multiLevelType w:val="singleLevel"/>
    <w:tmpl w:val="CF20B566"/>
    <w:lvl w:ilvl="0">
      <w:start w:val="5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num w:numId="1" w16cid:durableId="773135596">
    <w:abstractNumId w:val="6"/>
  </w:num>
  <w:num w:numId="2" w16cid:durableId="446238423">
    <w:abstractNumId w:val="8"/>
  </w:num>
  <w:num w:numId="3" w16cid:durableId="87696130">
    <w:abstractNumId w:val="17"/>
  </w:num>
  <w:num w:numId="4" w16cid:durableId="1775242228">
    <w:abstractNumId w:val="9"/>
  </w:num>
  <w:num w:numId="5" w16cid:durableId="1339498686">
    <w:abstractNumId w:val="7"/>
  </w:num>
  <w:num w:numId="6" w16cid:durableId="1571576000">
    <w:abstractNumId w:val="2"/>
  </w:num>
  <w:num w:numId="7" w16cid:durableId="173349882">
    <w:abstractNumId w:val="14"/>
  </w:num>
  <w:num w:numId="8" w16cid:durableId="1183088141">
    <w:abstractNumId w:val="12"/>
  </w:num>
  <w:num w:numId="9" w16cid:durableId="839655716">
    <w:abstractNumId w:val="11"/>
  </w:num>
  <w:num w:numId="10" w16cid:durableId="1979535264">
    <w:abstractNumId w:val="0"/>
  </w:num>
  <w:num w:numId="11" w16cid:durableId="905069160">
    <w:abstractNumId w:val="13"/>
  </w:num>
  <w:num w:numId="12" w16cid:durableId="301691354">
    <w:abstractNumId w:val="4"/>
  </w:num>
  <w:num w:numId="13" w16cid:durableId="1142388691">
    <w:abstractNumId w:val="15"/>
  </w:num>
  <w:num w:numId="14" w16cid:durableId="1615012987">
    <w:abstractNumId w:val="3"/>
  </w:num>
  <w:num w:numId="15" w16cid:durableId="510536542">
    <w:abstractNumId w:val="16"/>
  </w:num>
  <w:num w:numId="16" w16cid:durableId="2100172498">
    <w:abstractNumId w:val="1"/>
  </w:num>
  <w:num w:numId="17" w16cid:durableId="11868812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78650289">
    <w:abstractNumId w:val="5"/>
  </w:num>
  <w:num w:numId="19" w16cid:durableId="485049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20D"/>
    <w:rsid w:val="00005EDD"/>
    <w:rsid w:val="00025E03"/>
    <w:rsid w:val="00025EAC"/>
    <w:rsid w:val="00043CC0"/>
    <w:rsid w:val="00043E41"/>
    <w:rsid w:val="000570ED"/>
    <w:rsid w:val="0006601B"/>
    <w:rsid w:val="000B60AF"/>
    <w:rsid w:val="000E29B6"/>
    <w:rsid w:val="000E5AF0"/>
    <w:rsid w:val="000F0084"/>
    <w:rsid w:val="001026DA"/>
    <w:rsid w:val="00104BB0"/>
    <w:rsid w:val="001076DE"/>
    <w:rsid w:val="001262F3"/>
    <w:rsid w:val="00130447"/>
    <w:rsid w:val="00143813"/>
    <w:rsid w:val="00144244"/>
    <w:rsid w:val="00144334"/>
    <w:rsid w:val="00165082"/>
    <w:rsid w:val="00165EB2"/>
    <w:rsid w:val="001660E6"/>
    <w:rsid w:val="00176AFA"/>
    <w:rsid w:val="00191528"/>
    <w:rsid w:val="001952CD"/>
    <w:rsid w:val="001A783F"/>
    <w:rsid w:val="001B7149"/>
    <w:rsid w:val="001D03B3"/>
    <w:rsid w:val="001F19D9"/>
    <w:rsid w:val="00206CA0"/>
    <w:rsid w:val="00223B27"/>
    <w:rsid w:val="00270833"/>
    <w:rsid w:val="002B1CF5"/>
    <w:rsid w:val="002C3049"/>
    <w:rsid w:val="002D3CB0"/>
    <w:rsid w:val="002E3907"/>
    <w:rsid w:val="002F0DC1"/>
    <w:rsid w:val="002F67EE"/>
    <w:rsid w:val="0033586F"/>
    <w:rsid w:val="0036374B"/>
    <w:rsid w:val="00375734"/>
    <w:rsid w:val="00377ECD"/>
    <w:rsid w:val="00382F35"/>
    <w:rsid w:val="00384D6C"/>
    <w:rsid w:val="003860BA"/>
    <w:rsid w:val="00392845"/>
    <w:rsid w:val="003B3208"/>
    <w:rsid w:val="003B646E"/>
    <w:rsid w:val="003B793A"/>
    <w:rsid w:val="003C0BC4"/>
    <w:rsid w:val="003D7144"/>
    <w:rsid w:val="003E314E"/>
    <w:rsid w:val="003F27C2"/>
    <w:rsid w:val="003F3214"/>
    <w:rsid w:val="003F7EF4"/>
    <w:rsid w:val="00416CBD"/>
    <w:rsid w:val="0042025A"/>
    <w:rsid w:val="00430BE4"/>
    <w:rsid w:val="0044607E"/>
    <w:rsid w:val="00455B9F"/>
    <w:rsid w:val="00480C26"/>
    <w:rsid w:val="00481535"/>
    <w:rsid w:val="00485592"/>
    <w:rsid w:val="00485A93"/>
    <w:rsid w:val="004952AE"/>
    <w:rsid w:val="004A2A88"/>
    <w:rsid w:val="00512856"/>
    <w:rsid w:val="0051462C"/>
    <w:rsid w:val="0051525E"/>
    <w:rsid w:val="0053457F"/>
    <w:rsid w:val="00546FDD"/>
    <w:rsid w:val="005701AF"/>
    <w:rsid w:val="00574CF9"/>
    <w:rsid w:val="005769A1"/>
    <w:rsid w:val="005B5B99"/>
    <w:rsid w:val="005D22EA"/>
    <w:rsid w:val="005D4C18"/>
    <w:rsid w:val="00616CCC"/>
    <w:rsid w:val="00616CE4"/>
    <w:rsid w:val="00651C03"/>
    <w:rsid w:val="0067273B"/>
    <w:rsid w:val="006B18A9"/>
    <w:rsid w:val="006C0A18"/>
    <w:rsid w:val="006D2EB4"/>
    <w:rsid w:val="006E24C1"/>
    <w:rsid w:val="006E2783"/>
    <w:rsid w:val="006F01E2"/>
    <w:rsid w:val="006F2155"/>
    <w:rsid w:val="006F2743"/>
    <w:rsid w:val="00704EE3"/>
    <w:rsid w:val="00730F6A"/>
    <w:rsid w:val="00765EA0"/>
    <w:rsid w:val="007751C3"/>
    <w:rsid w:val="007A04F0"/>
    <w:rsid w:val="007A0E5D"/>
    <w:rsid w:val="007D471B"/>
    <w:rsid w:val="007E3A2A"/>
    <w:rsid w:val="007F3A1C"/>
    <w:rsid w:val="00806E2A"/>
    <w:rsid w:val="008120F3"/>
    <w:rsid w:val="008266DA"/>
    <w:rsid w:val="00833B2A"/>
    <w:rsid w:val="00853101"/>
    <w:rsid w:val="00853171"/>
    <w:rsid w:val="0088244C"/>
    <w:rsid w:val="00887F96"/>
    <w:rsid w:val="00896B4C"/>
    <w:rsid w:val="008A6D85"/>
    <w:rsid w:val="008E3A87"/>
    <w:rsid w:val="0090345C"/>
    <w:rsid w:val="009347E9"/>
    <w:rsid w:val="00956D7C"/>
    <w:rsid w:val="009701E8"/>
    <w:rsid w:val="00974085"/>
    <w:rsid w:val="009802E4"/>
    <w:rsid w:val="009971C8"/>
    <w:rsid w:val="009B1BC9"/>
    <w:rsid w:val="009C7331"/>
    <w:rsid w:val="009D6306"/>
    <w:rsid w:val="009F1412"/>
    <w:rsid w:val="009F7E8A"/>
    <w:rsid w:val="00A24B4F"/>
    <w:rsid w:val="00A336EA"/>
    <w:rsid w:val="00A4589A"/>
    <w:rsid w:val="00A5067D"/>
    <w:rsid w:val="00A924E5"/>
    <w:rsid w:val="00A9566B"/>
    <w:rsid w:val="00AA3C34"/>
    <w:rsid w:val="00AB5E48"/>
    <w:rsid w:val="00AF6E09"/>
    <w:rsid w:val="00AF7A45"/>
    <w:rsid w:val="00B03D8A"/>
    <w:rsid w:val="00B17E25"/>
    <w:rsid w:val="00B27BE8"/>
    <w:rsid w:val="00B41DD2"/>
    <w:rsid w:val="00B53D0E"/>
    <w:rsid w:val="00B5546B"/>
    <w:rsid w:val="00B603AC"/>
    <w:rsid w:val="00B75E3C"/>
    <w:rsid w:val="00B810BC"/>
    <w:rsid w:val="00B9394B"/>
    <w:rsid w:val="00B9470E"/>
    <w:rsid w:val="00BA7ED0"/>
    <w:rsid w:val="00BB04C5"/>
    <w:rsid w:val="00BB4139"/>
    <w:rsid w:val="00BB6332"/>
    <w:rsid w:val="00BB7103"/>
    <w:rsid w:val="00BC24C8"/>
    <w:rsid w:val="00BD53D2"/>
    <w:rsid w:val="00BF042C"/>
    <w:rsid w:val="00C06710"/>
    <w:rsid w:val="00C13D39"/>
    <w:rsid w:val="00C46067"/>
    <w:rsid w:val="00C7637F"/>
    <w:rsid w:val="00C80BAE"/>
    <w:rsid w:val="00C81BD6"/>
    <w:rsid w:val="00C900DE"/>
    <w:rsid w:val="00CB026C"/>
    <w:rsid w:val="00CC575A"/>
    <w:rsid w:val="00CD2BF8"/>
    <w:rsid w:val="00CE37D9"/>
    <w:rsid w:val="00CF3796"/>
    <w:rsid w:val="00D01823"/>
    <w:rsid w:val="00D10F17"/>
    <w:rsid w:val="00D141FF"/>
    <w:rsid w:val="00D148EA"/>
    <w:rsid w:val="00D46940"/>
    <w:rsid w:val="00D503BA"/>
    <w:rsid w:val="00D62B9D"/>
    <w:rsid w:val="00D66DBC"/>
    <w:rsid w:val="00D750F1"/>
    <w:rsid w:val="00D84381"/>
    <w:rsid w:val="00D91FD6"/>
    <w:rsid w:val="00DA2583"/>
    <w:rsid w:val="00DF0705"/>
    <w:rsid w:val="00E02ED2"/>
    <w:rsid w:val="00E0320D"/>
    <w:rsid w:val="00E05FBE"/>
    <w:rsid w:val="00E1116D"/>
    <w:rsid w:val="00E3196C"/>
    <w:rsid w:val="00E40831"/>
    <w:rsid w:val="00E4264E"/>
    <w:rsid w:val="00E538F4"/>
    <w:rsid w:val="00E74B68"/>
    <w:rsid w:val="00E77454"/>
    <w:rsid w:val="00E823BE"/>
    <w:rsid w:val="00E92DFE"/>
    <w:rsid w:val="00EC42C7"/>
    <w:rsid w:val="00ED07AF"/>
    <w:rsid w:val="00F022E9"/>
    <w:rsid w:val="00F079FD"/>
    <w:rsid w:val="00F36181"/>
    <w:rsid w:val="00F41D70"/>
    <w:rsid w:val="00F60222"/>
    <w:rsid w:val="00F86973"/>
    <w:rsid w:val="00FA6EDC"/>
    <w:rsid w:val="00FC689C"/>
    <w:rsid w:val="00FD64D3"/>
    <w:rsid w:val="00FE4230"/>
    <w:rsid w:val="00FE5D26"/>
    <w:rsid w:val="00FE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A16CD"/>
  <w15:docId w15:val="{3FD1DBF8-271F-47D1-9C78-C7F59B39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tabs>
        <w:tab w:val="left" w:pos="567"/>
        <w:tab w:val="left" w:pos="4536"/>
        <w:tab w:val="left" w:pos="5245"/>
      </w:tabs>
      <w:outlineLvl w:val="0"/>
    </w:pPr>
    <w:rPr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spacing w:after="120"/>
      <w:ind w:left="283"/>
    </w:pPr>
  </w:style>
  <w:style w:type="paragraph" w:styleId="Zkladntext">
    <w:name w:val="Body Text"/>
    <w:basedOn w:val="Normln"/>
    <w:pPr>
      <w:tabs>
        <w:tab w:val="left" w:pos="567"/>
        <w:tab w:val="left" w:pos="4536"/>
        <w:tab w:val="left" w:pos="5245"/>
      </w:tabs>
    </w:pPr>
    <w:rPr>
      <w:bCs/>
      <w:sz w:val="24"/>
    </w:rPr>
  </w:style>
  <w:style w:type="paragraph" w:styleId="Zhlav">
    <w:name w:val="header"/>
    <w:basedOn w:val="Normln"/>
    <w:link w:val="ZhlavChar"/>
    <w:uiPriority w:val="99"/>
    <w:rsid w:val="00D01823"/>
    <w:pPr>
      <w:tabs>
        <w:tab w:val="center" w:pos="4536"/>
        <w:tab w:val="right" w:pos="9072"/>
      </w:tabs>
      <w:jc w:val="both"/>
    </w:pPr>
    <w:rPr>
      <w:sz w:val="24"/>
    </w:rPr>
  </w:style>
  <w:style w:type="paragraph" w:styleId="Textbubliny">
    <w:name w:val="Balloon Text"/>
    <w:basedOn w:val="Normln"/>
    <w:semiHidden/>
    <w:rsid w:val="00206CA0"/>
    <w:rPr>
      <w:rFonts w:ascii="Tahoma" w:hAnsi="Tahoma" w:cs="Tahoma"/>
      <w:sz w:val="16"/>
      <w:szCs w:val="16"/>
    </w:rPr>
  </w:style>
  <w:style w:type="paragraph" w:customStyle="1" w:styleId="Textodstavce">
    <w:name w:val="Text odstavce"/>
    <w:basedOn w:val="Normln"/>
    <w:rsid w:val="00616CCC"/>
    <w:pPr>
      <w:numPr>
        <w:numId w:val="7"/>
      </w:numPr>
      <w:tabs>
        <w:tab w:val="left" w:pos="851"/>
      </w:tabs>
      <w:overflowPunct/>
      <w:autoSpaceDE/>
      <w:autoSpaceDN/>
      <w:adjustRightInd/>
      <w:spacing w:before="120" w:after="120"/>
      <w:jc w:val="both"/>
      <w:textAlignment w:val="auto"/>
      <w:outlineLvl w:val="6"/>
    </w:pPr>
    <w:rPr>
      <w:sz w:val="24"/>
    </w:rPr>
  </w:style>
  <w:style w:type="paragraph" w:customStyle="1" w:styleId="Textbodu">
    <w:name w:val="Text bodu"/>
    <w:basedOn w:val="Normln"/>
    <w:rsid w:val="00616CCC"/>
    <w:pPr>
      <w:numPr>
        <w:ilvl w:val="2"/>
        <w:numId w:val="7"/>
      </w:numPr>
      <w:overflowPunct/>
      <w:autoSpaceDE/>
      <w:autoSpaceDN/>
      <w:adjustRightInd/>
      <w:jc w:val="both"/>
      <w:textAlignment w:val="auto"/>
      <w:outlineLvl w:val="8"/>
    </w:pPr>
    <w:rPr>
      <w:sz w:val="24"/>
    </w:rPr>
  </w:style>
  <w:style w:type="paragraph" w:customStyle="1" w:styleId="Textpsmene">
    <w:name w:val="Text písmene"/>
    <w:basedOn w:val="Normln"/>
    <w:rsid w:val="00616CCC"/>
    <w:pPr>
      <w:numPr>
        <w:ilvl w:val="1"/>
        <w:numId w:val="7"/>
      </w:numPr>
      <w:overflowPunct/>
      <w:autoSpaceDE/>
      <w:autoSpaceDN/>
      <w:adjustRightInd/>
      <w:jc w:val="both"/>
      <w:textAlignment w:val="auto"/>
      <w:outlineLvl w:val="7"/>
    </w:pPr>
    <w:rPr>
      <w:sz w:val="24"/>
    </w:rPr>
  </w:style>
  <w:style w:type="character" w:styleId="slostrnky">
    <w:name w:val="page number"/>
    <w:basedOn w:val="Standardnpsmoodstavce"/>
    <w:rsid w:val="003B646E"/>
  </w:style>
  <w:style w:type="paragraph" w:styleId="Zpat">
    <w:name w:val="footer"/>
    <w:basedOn w:val="Normln"/>
    <w:link w:val="ZpatChar"/>
    <w:uiPriority w:val="99"/>
    <w:rsid w:val="00D750F1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FC689C"/>
    <w:pPr>
      <w:shd w:val="clear" w:color="auto" w:fill="000080"/>
    </w:pPr>
    <w:rPr>
      <w:rFonts w:ascii="Tahoma" w:hAnsi="Tahoma" w:cs="Tahoma"/>
    </w:rPr>
  </w:style>
  <w:style w:type="character" w:customStyle="1" w:styleId="ZpatChar">
    <w:name w:val="Zápatí Char"/>
    <w:basedOn w:val="Standardnpsmoodstavce"/>
    <w:link w:val="Zpat"/>
    <w:uiPriority w:val="99"/>
    <w:rsid w:val="00130447"/>
  </w:style>
  <w:style w:type="paragraph" w:customStyle="1" w:styleId="Zkladntext21">
    <w:name w:val="Základní text 21"/>
    <w:basedOn w:val="Normln"/>
    <w:rsid w:val="00C7637F"/>
    <w:rPr>
      <w:sz w:val="24"/>
    </w:rPr>
  </w:style>
  <w:style w:type="character" w:customStyle="1" w:styleId="ZhlavChar">
    <w:name w:val="Záhlaví Char"/>
    <w:basedOn w:val="Standardnpsmoodstavce"/>
    <w:link w:val="Zhlav"/>
    <w:uiPriority w:val="99"/>
    <w:rsid w:val="000570E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707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KL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xx</dc:creator>
  <cp:lastModifiedBy>Martina Křížová</cp:lastModifiedBy>
  <cp:revision>2</cp:revision>
  <cp:lastPrinted>2011-05-02T06:47:00Z</cp:lastPrinted>
  <dcterms:created xsi:type="dcterms:W3CDTF">2024-12-12T21:03:00Z</dcterms:created>
  <dcterms:modified xsi:type="dcterms:W3CDTF">2024-12-12T21:03:00Z</dcterms:modified>
</cp:coreProperties>
</file>